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D20" w:rsidRDefault="00723D20" w:rsidP="00723D20">
      <w:pPr>
        <w:jc w:val="center"/>
        <w:rPr>
          <w:rFonts w:ascii="Calibri" w:eastAsia="Times New Roman" w:hAnsi="Calibri" w:cs="Calibri"/>
          <w:b/>
          <w:bCs/>
          <w:sz w:val="40"/>
          <w:szCs w:val="40"/>
          <w:u w:val="single"/>
        </w:rPr>
      </w:pPr>
      <w:r w:rsidRPr="00723D20">
        <w:rPr>
          <w:rFonts w:ascii="Calibri" w:eastAsia="Times New Roman" w:hAnsi="Calibri" w:cs="Calibri"/>
          <w:b/>
          <w:bCs/>
          <w:sz w:val="40"/>
          <w:szCs w:val="40"/>
          <w:u w:val="single"/>
        </w:rPr>
        <w:t xml:space="preserve">Origins of The </w:t>
      </w:r>
      <w:proofErr w:type="spellStart"/>
      <w:r w:rsidRPr="00723D20">
        <w:rPr>
          <w:rFonts w:ascii="Calibri" w:eastAsia="Times New Roman" w:hAnsi="Calibri" w:cs="Calibri"/>
          <w:b/>
          <w:bCs/>
          <w:sz w:val="40"/>
          <w:szCs w:val="40"/>
          <w:u w:val="single"/>
        </w:rPr>
        <w:t>Shaka</w:t>
      </w:r>
      <w:proofErr w:type="spellEnd"/>
      <w:r w:rsidRPr="00723D20">
        <w:rPr>
          <w:rFonts w:ascii="Calibri" w:eastAsia="Times New Roman" w:hAnsi="Calibri" w:cs="Calibri"/>
          <w:b/>
          <w:bCs/>
          <w:sz w:val="40"/>
          <w:szCs w:val="40"/>
          <w:u w:val="single"/>
        </w:rPr>
        <w:t>, As Told in the World’s Oldest Language, Symbolism</w:t>
      </w:r>
    </w:p>
    <w:p w:rsidR="00B4695C" w:rsidRPr="00B4695C" w:rsidRDefault="00723D20" w:rsidP="00723D20">
      <w:pPr>
        <w:jc w:val="center"/>
        <w:rPr>
          <w:rFonts w:ascii="Calibri" w:eastAsia="Times New Roman" w:hAnsi="Calibri" w:cs="Calibri"/>
          <w:b/>
          <w:bCs/>
          <w:sz w:val="24"/>
          <w:szCs w:val="24"/>
        </w:rPr>
      </w:pPr>
      <w:r w:rsidRPr="00301C91">
        <w:rPr>
          <w:rFonts w:ascii="Calibri" w:eastAsia="Times New Roman" w:hAnsi="Calibri" w:cs="Calibri"/>
          <w:b/>
          <w:bCs/>
          <w:sz w:val="24"/>
          <w:szCs w:val="24"/>
        </w:rPr>
        <w:t>By Joseph O. Gill</w:t>
      </w:r>
      <w:r w:rsidR="00524653">
        <w:rPr>
          <w:rFonts w:ascii="Calibri" w:eastAsia="Times New Roman" w:hAnsi="Calibri" w:cs="Calibri"/>
          <w:b/>
          <w:bCs/>
          <w:sz w:val="24"/>
          <w:szCs w:val="24"/>
        </w:rPr>
        <w:t xml:space="preserve">  July 4th 2013</w:t>
      </w:r>
    </w:p>
    <w:p w:rsidR="00852BD1" w:rsidRDefault="00723D20" w:rsidP="00370C79">
      <w:pPr>
        <w:jc w:val="center"/>
      </w:pPr>
      <w:r>
        <w:rPr>
          <w:noProof/>
        </w:rPr>
        <w:drawing>
          <wp:inline distT="0" distB="0" distL="0" distR="0">
            <wp:extent cx="3257550" cy="22936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258097" cy="2293994"/>
                    </a:xfrm>
                    <a:prstGeom prst="rect">
                      <a:avLst/>
                    </a:prstGeom>
                    <a:noFill/>
                    <a:ln w="9525">
                      <a:noFill/>
                      <a:miter lim="800000"/>
                      <a:headEnd/>
                      <a:tailEnd/>
                    </a:ln>
                  </pic:spPr>
                </pic:pic>
              </a:graphicData>
            </a:graphic>
          </wp:inline>
        </w:drawing>
      </w:r>
      <w:r w:rsidR="0048497B">
        <w:t xml:space="preserve">      </w:t>
      </w:r>
      <w:r w:rsidR="00370C79" w:rsidRPr="00370C79">
        <w:rPr>
          <w:noProof/>
        </w:rPr>
        <w:drawing>
          <wp:inline distT="0" distB="0" distL="0" distR="0">
            <wp:extent cx="3698875" cy="2286000"/>
            <wp:effectExtent l="19050" t="0" r="0" b="0"/>
            <wp:docPr id="4" name="irc_mi" descr="http://www.nice.hawaii.edu/images/part-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ce.hawaii.edu/images/part-time.jpg"/>
                    <pic:cNvPicPr>
                      <a:picLocks noChangeAspect="1" noChangeArrowheads="1"/>
                    </pic:cNvPicPr>
                  </pic:nvPicPr>
                  <pic:blipFill>
                    <a:blip r:embed="rId5" cstate="print"/>
                    <a:srcRect/>
                    <a:stretch>
                      <a:fillRect/>
                    </a:stretch>
                  </pic:blipFill>
                  <pic:spPr bwMode="auto">
                    <a:xfrm>
                      <a:off x="0" y="0"/>
                      <a:ext cx="3698875" cy="2286000"/>
                    </a:xfrm>
                    <a:prstGeom prst="rect">
                      <a:avLst/>
                    </a:prstGeom>
                    <a:noFill/>
                    <a:ln w="9525">
                      <a:noFill/>
                      <a:miter lim="800000"/>
                      <a:headEnd/>
                      <a:tailEnd/>
                    </a:ln>
                  </pic:spPr>
                </pic:pic>
              </a:graphicData>
            </a:graphic>
          </wp:inline>
        </w:drawing>
      </w:r>
      <w:r w:rsidR="00573F78">
        <w:br/>
      </w:r>
      <w:r w:rsidR="00370C79">
        <w:t xml:space="preserve">      </w:t>
      </w:r>
      <w:proofErr w:type="spellStart"/>
      <w:r w:rsidR="00573F78">
        <w:t>Montanita</w:t>
      </w:r>
      <w:proofErr w:type="spellEnd"/>
      <w:r w:rsidR="00573F78">
        <w:t>, Ecuador</w:t>
      </w:r>
      <w:r w:rsidR="0048497B">
        <w:t xml:space="preserve">   2013</w:t>
      </w:r>
      <w:r w:rsidR="00370C79">
        <w:t xml:space="preserve">                                                      </w:t>
      </w:r>
      <w:r w:rsidR="00370C79" w:rsidRPr="00DE4174">
        <w:t xml:space="preserve">University of Hawaii at </w:t>
      </w:r>
      <w:proofErr w:type="spellStart"/>
      <w:r w:rsidR="00370C79" w:rsidRPr="00DE4174">
        <w:t>Manoa</w:t>
      </w:r>
      <w:proofErr w:type="spellEnd"/>
      <w:r w:rsidR="00370C79" w:rsidRPr="00DE4174">
        <w:t>, Outreach College</w:t>
      </w:r>
    </w:p>
    <w:p w:rsidR="008024AE" w:rsidRDefault="008024AE" w:rsidP="00370C79">
      <w:pPr>
        <w:jc w:val="center"/>
      </w:pPr>
    </w:p>
    <w:p w:rsidR="008024AE" w:rsidRDefault="008024AE" w:rsidP="00370C79">
      <w:pPr>
        <w:jc w:val="center"/>
      </w:pPr>
      <w:r>
        <w:rPr>
          <w:noProof/>
        </w:rPr>
        <w:drawing>
          <wp:inline distT="0" distB="0" distL="0" distR="0">
            <wp:extent cx="2533343" cy="2560320"/>
            <wp:effectExtent l="19050" t="0" r="307" b="0"/>
            <wp:docPr id="6" name="irc_mi" descr="https://encrypted-tbn3.gstatic.com/images?q=tbn:ANd9GcTzvQ1sG60f42HcE-U8HfEIcU9JIRdvxDDO9OgiPMzgTz_RYG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TzvQ1sG60f42HcE-U8HfEIcU9JIRdvxDDO9OgiPMzgTz_RYGLc"/>
                    <pic:cNvPicPr>
                      <a:picLocks noChangeAspect="1" noChangeArrowheads="1"/>
                    </pic:cNvPicPr>
                  </pic:nvPicPr>
                  <pic:blipFill>
                    <a:blip r:embed="rId6" cstate="print"/>
                    <a:srcRect/>
                    <a:stretch>
                      <a:fillRect/>
                    </a:stretch>
                  </pic:blipFill>
                  <pic:spPr bwMode="auto">
                    <a:xfrm>
                      <a:off x="0" y="0"/>
                      <a:ext cx="2533343" cy="2560320"/>
                    </a:xfrm>
                    <a:prstGeom prst="rect">
                      <a:avLst/>
                    </a:prstGeom>
                    <a:noFill/>
                    <a:ln w="9525">
                      <a:noFill/>
                      <a:miter lim="800000"/>
                      <a:headEnd/>
                      <a:tailEnd/>
                    </a:ln>
                  </pic:spPr>
                </pic:pic>
              </a:graphicData>
            </a:graphic>
          </wp:inline>
        </w:drawing>
      </w:r>
    </w:p>
    <w:p w:rsidR="00723D20" w:rsidRDefault="008024AE" w:rsidP="008024AE">
      <w:pPr>
        <w:jc w:val="center"/>
      </w:pPr>
      <w:r>
        <w:t>President Obama</w:t>
      </w:r>
      <w:r w:rsidR="00C5014B">
        <w:t>, of Hawaii</w:t>
      </w:r>
    </w:p>
    <w:p w:rsidR="008024AE" w:rsidRDefault="008024AE" w:rsidP="008024AE">
      <w:pPr>
        <w:jc w:val="center"/>
      </w:pPr>
    </w:p>
    <w:p w:rsidR="00723D20" w:rsidRPr="003C30AB" w:rsidRDefault="00723D20" w:rsidP="00723D20">
      <w:pPr>
        <w:rPr>
          <w:rFonts w:ascii="Calibri" w:eastAsia="Times New Roman" w:hAnsi="Calibri" w:cs="Calibri"/>
          <w:sz w:val="24"/>
          <w:szCs w:val="24"/>
        </w:rPr>
      </w:pPr>
      <w:r w:rsidRPr="003C30AB">
        <w:rPr>
          <w:rFonts w:ascii="Times New Roman" w:eastAsia="Times New Roman" w:hAnsi="Times New Roman" w:cs="Times New Roman"/>
          <w:sz w:val="24"/>
          <w:szCs w:val="24"/>
        </w:rPr>
        <w:t>Joseph Gill has talked for over 8 hours on national syndicated talk radio shows</w:t>
      </w:r>
      <w:r w:rsidR="00573F78">
        <w:rPr>
          <w:rFonts w:ascii="Times New Roman" w:eastAsia="Times New Roman" w:hAnsi="Times New Roman" w:cs="Times New Roman"/>
          <w:sz w:val="24"/>
          <w:szCs w:val="24"/>
        </w:rPr>
        <w:t>,</w:t>
      </w:r>
      <w:r w:rsidRPr="003C30AB">
        <w:rPr>
          <w:rFonts w:ascii="Times New Roman" w:eastAsia="Times New Roman" w:hAnsi="Times New Roman" w:cs="Times New Roman"/>
          <w:sz w:val="24"/>
          <w:szCs w:val="24"/>
        </w:rPr>
        <w:t xml:space="preserve"> with 6 to 7 million listeners</w:t>
      </w:r>
      <w:r w:rsidR="00573F78">
        <w:rPr>
          <w:rFonts w:ascii="Times New Roman" w:eastAsia="Times New Roman" w:hAnsi="Times New Roman" w:cs="Times New Roman"/>
          <w:sz w:val="24"/>
          <w:szCs w:val="24"/>
        </w:rPr>
        <w:t>,</w:t>
      </w:r>
      <w:r w:rsidRPr="003C30AB">
        <w:rPr>
          <w:rFonts w:ascii="Times New Roman" w:eastAsia="Times New Roman" w:hAnsi="Times New Roman" w:cs="Times New Roman"/>
          <w:sz w:val="24"/>
          <w:szCs w:val="24"/>
        </w:rPr>
        <w:t xml:space="preserve"> about symbolism and the simple origins of our different religions.  After many personal requests Joseph has put together this simple picture documentary article for easy understanding</w:t>
      </w:r>
      <w:r w:rsidR="00524653">
        <w:rPr>
          <w:rFonts w:ascii="Times New Roman" w:eastAsia="Times New Roman" w:hAnsi="Times New Roman" w:cs="Times New Roman"/>
          <w:sz w:val="24"/>
          <w:szCs w:val="24"/>
        </w:rPr>
        <w:t>.</w:t>
      </w:r>
    </w:p>
    <w:p w:rsidR="00723D20" w:rsidRDefault="00723D20" w:rsidP="00723D20">
      <w:pPr>
        <w:spacing w:before="100" w:beforeAutospacing="1" w:after="240" w:line="240" w:lineRule="auto"/>
        <w:rPr>
          <w:rFonts w:ascii="Times New Roman" w:eastAsia="Times New Roman" w:hAnsi="Times New Roman" w:cs="Times New Roman"/>
          <w:sz w:val="24"/>
          <w:szCs w:val="24"/>
        </w:rPr>
      </w:pPr>
      <w:r w:rsidRPr="003C30AB">
        <w:rPr>
          <w:rFonts w:ascii="Times New Roman" w:eastAsia="Times New Roman" w:hAnsi="Times New Roman" w:cs="Times New Roman"/>
          <w:sz w:val="24"/>
          <w:szCs w:val="24"/>
        </w:rPr>
        <w:t>This paper is given after 40 years of research in thousands of books and 50 years of travel 1961-201</w:t>
      </w:r>
      <w:r w:rsidR="009256AB">
        <w:rPr>
          <w:rFonts w:ascii="Times New Roman" w:eastAsia="Times New Roman" w:hAnsi="Times New Roman" w:cs="Times New Roman"/>
          <w:sz w:val="24"/>
          <w:szCs w:val="24"/>
        </w:rPr>
        <w:t>3</w:t>
      </w:r>
      <w:r w:rsidRPr="003C30AB">
        <w:rPr>
          <w:rFonts w:ascii="Times New Roman" w:eastAsia="Times New Roman" w:hAnsi="Times New Roman" w:cs="Times New Roman"/>
          <w:sz w:val="24"/>
          <w:szCs w:val="24"/>
        </w:rPr>
        <w:t xml:space="preserve">; personally </w:t>
      </w:r>
      <w:r w:rsidR="00573F78">
        <w:rPr>
          <w:rFonts w:ascii="Times New Roman" w:eastAsia="Times New Roman" w:hAnsi="Times New Roman" w:cs="Times New Roman"/>
          <w:sz w:val="24"/>
          <w:szCs w:val="24"/>
        </w:rPr>
        <w:t xml:space="preserve">viewing symbolism </w:t>
      </w:r>
      <w:r w:rsidRPr="003C30AB">
        <w:rPr>
          <w:rFonts w:ascii="Times New Roman" w:eastAsia="Times New Roman" w:hAnsi="Times New Roman" w:cs="Times New Roman"/>
          <w:sz w:val="24"/>
          <w:szCs w:val="24"/>
        </w:rPr>
        <w:t>in over 1</w:t>
      </w:r>
      <w:r w:rsidR="00911ED7">
        <w:rPr>
          <w:rFonts w:ascii="Times New Roman" w:eastAsia="Times New Roman" w:hAnsi="Times New Roman" w:cs="Times New Roman"/>
          <w:sz w:val="24"/>
          <w:szCs w:val="24"/>
        </w:rPr>
        <w:t>5</w:t>
      </w:r>
      <w:r w:rsidRPr="003C30AB">
        <w:rPr>
          <w:rFonts w:ascii="Times New Roman" w:eastAsia="Times New Roman" w:hAnsi="Times New Roman" w:cs="Times New Roman"/>
          <w:sz w:val="24"/>
          <w:szCs w:val="24"/>
        </w:rPr>
        <w:t>0 countries.</w:t>
      </w:r>
    </w:p>
    <w:p w:rsidR="00524653" w:rsidRPr="003C30AB" w:rsidRDefault="00524653" w:rsidP="00723D20">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see </w:t>
      </w:r>
      <w:r w:rsidR="00573F78">
        <w:rPr>
          <w:rFonts w:ascii="Times New Roman" w:eastAsia="Times New Roman" w:hAnsi="Times New Roman" w:cs="Times New Roman"/>
          <w:sz w:val="24"/>
          <w:szCs w:val="24"/>
        </w:rPr>
        <w:t>his</w:t>
      </w:r>
      <w:r>
        <w:rPr>
          <w:rFonts w:ascii="Times New Roman" w:eastAsia="Times New Roman" w:hAnsi="Times New Roman" w:cs="Times New Roman"/>
          <w:sz w:val="24"/>
          <w:szCs w:val="24"/>
        </w:rPr>
        <w:t xml:space="preserve"> three other articles on Symbolism on the top of our homepage of www.worldglobetrotters.com .</w:t>
      </w:r>
    </w:p>
    <w:p w:rsidR="00723D20" w:rsidRDefault="00D93957">
      <w:r>
        <w:t>--------------------------------------------------------------------------------------------------------------------------------------------------------------------------------------------------------</w:t>
      </w:r>
    </w:p>
    <w:p w:rsidR="00D93957" w:rsidRDefault="00D93957">
      <w:r>
        <w:t xml:space="preserve">I first went to Hawaii with my parents in 1961, and visited many times thereafter.   </w:t>
      </w:r>
      <w:r w:rsidR="00FE17A9">
        <w:t>O</w:t>
      </w:r>
      <w:r>
        <w:t>n Sep</w:t>
      </w:r>
      <w:r w:rsidR="005F61B2">
        <w:t>tember 6th 1989 I moved to the Big I</w:t>
      </w:r>
      <w:r>
        <w:t>sland of Hawaii</w:t>
      </w:r>
      <w:r w:rsidR="005F61B2">
        <w:t>,</w:t>
      </w:r>
      <w:r>
        <w:t xml:space="preserve"> a year after my retirement from business</w:t>
      </w:r>
      <w:r w:rsidR="005F61B2">
        <w:t>.</w:t>
      </w:r>
      <w:r w:rsidR="00524653">
        <w:t xml:space="preserve"> </w:t>
      </w:r>
      <w:r w:rsidR="005F61B2">
        <w:t xml:space="preserve">I lived in South Kona for </w:t>
      </w:r>
      <w:r w:rsidR="00524653">
        <w:t>13 wonderful years before selling</w:t>
      </w:r>
      <w:r w:rsidR="00573F78">
        <w:t xml:space="preserve"> our home</w:t>
      </w:r>
      <w:r w:rsidR="00524653">
        <w:t xml:space="preserve"> and leaving </w:t>
      </w:r>
      <w:r w:rsidR="005F61B2">
        <w:t>on our</w:t>
      </w:r>
      <w:r w:rsidR="00524653">
        <w:t xml:space="preserve"> 10 years of continuous World travel</w:t>
      </w:r>
      <w:r>
        <w:t>.</w:t>
      </w:r>
    </w:p>
    <w:p w:rsidR="00D93957" w:rsidRDefault="00D93957">
      <w:r>
        <w:t xml:space="preserve">As a </w:t>
      </w:r>
      <w:proofErr w:type="spellStart"/>
      <w:r w:rsidR="005F61B2">
        <w:t>symb</w:t>
      </w:r>
      <w:r w:rsidR="00573F78">
        <w:t>olo</w:t>
      </w:r>
      <w:r w:rsidR="005F61B2">
        <w:t>gist</w:t>
      </w:r>
      <w:proofErr w:type="spellEnd"/>
      <w:r>
        <w:t xml:space="preserve"> I noticed many people giving each other the "</w:t>
      </w:r>
      <w:proofErr w:type="spellStart"/>
      <w:r>
        <w:t>Shaka</w:t>
      </w:r>
      <w:proofErr w:type="spellEnd"/>
      <w:r>
        <w:t xml:space="preserve">" symbol illustrated above.   The people had many interesting stories of </w:t>
      </w:r>
      <w:proofErr w:type="spellStart"/>
      <w:r>
        <w:t>it's</w:t>
      </w:r>
      <w:proofErr w:type="spellEnd"/>
      <w:r>
        <w:t xml:space="preserve"> origins.   I</w:t>
      </w:r>
      <w:r w:rsidR="00AC7ACC">
        <w:t xml:space="preserve"> </w:t>
      </w:r>
      <w:r>
        <w:t xml:space="preserve">had </w:t>
      </w:r>
      <w:r w:rsidR="001052DF">
        <w:t xml:space="preserve">in the early 1980's </w:t>
      </w:r>
      <w:r>
        <w:t xml:space="preserve">been a director of </w:t>
      </w:r>
      <w:r w:rsidR="00142CD1">
        <w:t>Sotheby's</w:t>
      </w:r>
      <w:r>
        <w:t xml:space="preserve">, the largest fine arts </w:t>
      </w:r>
      <w:r w:rsidR="00C866DA">
        <w:t xml:space="preserve">and antiques </w:t>
      </w:r>
      <w:r>
        <w:t>auction house in the world</w:t>
      </w:r>
      <w:r w:rsidR="00C866DA">
        <w:t>. While there</w:t>
      </w:r>
      <w:r w:rsidR="009256AB">
        <w:t>,</w:t>
      </w:r>
      <w:r w:rsidR="00C866DA">
        <w:t xml:space="preserve"> I </w:t>
      </w:r>
      <w:r w:rsidR="001E10D1">
        <w:t xml:space="preserve">had seen </w:t>
      </w:r>
      <w:r w:rsidR="00032812">
        <w:t>among many thousands of antiques</w:t>
      </w:r>
      <w:r w:rsidR="005F61B2">
        <w:t>,</w:t>
      </w:r>
      <w:r w:rsidR="00032812">
        <w:t xml:space="preserve"> </w:t>
      </w:r>
      <w:r w:rsidR="00690599">
        <w:t xml:space="preserve">some heavy earthenware </w:t>
      </w:r>
      <w:r w:rsidR="001E10D1">
        <w:t>bottles</w:t>
      </w:r>
      <w:r w:rsidR="00032812">
        <w:t xml:space="preserve"> from 1480-1750</w:t>
      </w:r>
      <w:r w:rsidR="00973AD1">
        <w:t xml:space="preserve">.  They </w:t>
      </w:r>
      <w:r w:rsidR="005F61B2">
        <w:t>weigh</w:t>
      </w:r>
      <w:r w:rsidR="00690599">
        <w:t>ed</w:t>
      </w:r>
      <w:r w:rsidR="00973AD1">
        <w:t xml:space="preserve"> </w:t>
      </w:r>
      <w:r w:rsidR="005F61B2">
        <w:t xml:space="preserve">near 100 pounds when filled.  They </w:t>
      </w:r>
      <w:r w:rsidR="001E10D1">
        <w:t>were used by the early Portuguese sailing ships to transport rum</w:t>
      </w:r>
      <w:r w:rsidR="00AC7ACC">
        <w:t xml:space="preserve">.  </w:t>
      </w:r>
      <w:r w:rsidR="00F52DE8">
        <w:t>These bottles, being so very heavy, had a special 3-fingered handle</w:t>
      </w:r>
      <w:r w:rsidR="00117267">
        <w:t>, with 2 small ribs to separate the fingers</w:t>
      </w:r>
      <w:r w:rsidR="00F52DE8">
        <w:t xml:space="preserve"> so the</w:t>
      </w:r>
      <w:r w:rsidR="00AE2E86">
        <w:t>y</w:t>
      </w:r>
      <w:r w:rsidR="00F52DE8">
        <w:t xml:space="preserve"> could be more easily held up for drinking of the rum.  </w:t>
      </w:r>
      <w:r w:rsidR="005F61B2">
        <w:t>The t</w:t>
      </w:r>
      <w:r w:rsidR="00B507E8">
        <w:t xml:space="preserve">humb and little finger were also used to balance this heavy bottle.  </w:t>
      </w:r>
      <w:r w:rsidR="00AE2E86">
        <w:t xml:space="preserve">Your other hand was used to hold up and steady the bottom of this bottle.  </w:t>
      </w:r>
      <w:r w:rsidR="00743DCC">
        <w:t xml:space="preserve">A well known Historian </w:t>
      </w:r>
      <w:r w:rsidR="00573F78">
        <w:t xml:space="preserve">of </w:t>
      </w:r>
      <w:proofErr w:type="spellStart"/>
      <w:r w:rsidR="00573F78">
        <w:t>Hawaiiana</w:t>
      </w:r>
      <w:proofErr w:type="spellEnd"/>
      <w:r w:rsidR="00743DCC">
        <w:t xml:space="preserve"> and friend,</w:t>
      </w:r>
      <w:r w:rsidR="00AC7ACC">
        <w:t xml:space="preserve"> had told me that the Portuguese had come to Hawaii near 100 years before Captain Cook.   </w:t>
      </w:r>
      <w:r w:rsidR="0018777D">
        <w:t xml:space="preserve">In my </w:t>
      </w:r>
      <w:r w:rsidR="00DB591C">
        <w:t xml:space="preserve">World travels </w:t>
      </w:r>
      <w:r w:rsidR="0018777D">
        <w:t xml:space="preserve">in the 1960s, </w:t>
      </w:r>
      <w:r w:rsidR="005F61B2">
        <w:t>with my M</w:t>
      </w:r>
      <w:r w:rsidR="00DB591C">
        <w:t xml:space="preserve">other, </w:t>
      </w:r>
      <w:r w:rsidR="00AC7ACC">
        <w:t xml:space="preserve">I had seen the same </w:t>
      </w:r>
      <w:proofErr w:type="spellStart"/>
      <w:r w:rsidR="00AC7ACC">
        <w:t>shaka</w:t>
      </w:r>
      <w:proofErr w:type="spellEnd"/>
      <w:r w:rsidR="00AC7ACC">
        <w:t xml:space="preserve"> symbol in many </w:t>
      </w:r>
      <w:r w:rsidR="00191E38">
        <w:t xml:space="preserve">other </w:t>
      </w:r>
      <w:r w:rsidR="00AC7ACC">
        <w:t>countries</w:t>
      </w:r>
      <w:r w:rsidR="0018777D">
        <w:t>,</w:t>
      </w:r>
      <w:r w:rsidR="00AC7ACC">
        <w:t xml:space="preserve"> </w:t>
      </w:r>
      <w:r w:rsidR="0018777D">
        <w:t xml:space="preserve">all </w:t>
      </w:r>
      <w:r w:rsidR="00AC7ACC">
        <w:t>where the Portuguese had traded in the early days.</w:t>
      </w:r>
      <w:r w:rsidR="00F52DE8">
        <w:t xml:space="preserve"> </w:t>
      </w:r>
    </w:p>
    <w:p w:rsidR="00865CCD" w:rsidRDefault="00573F78" w:rsidP="00865CCD">
      <w:r>
        <w:t xml:space="preserve">The explanation is very easy: </w:t>
      </w:r>
      <w:r w:rsidR="00F52DE8">
        <w:t>when the ships appeared on the horizon the local peoples ran to the shore</w:t>
      </w:r>
      <w:r w:rsidR="00733ED9">
        <w:t xml:space="preserve"> and put the "</w:t>
      </w:r>
      <w:proofErr w:type="spellStart"/>
      <w:r w:rsidR="00733ED9">
        <w:t>Shak</w:t>
      </w:r>
      <w:r w:rsidR="00A032E2">
        <w:t>a</w:t>
      </w:r>
      <w:proofErr w:type="spellEnd"/>
      <w:r w:rsidR="00733ED9">
        <w:t>" symbol up, meaning "BRING THE RUM".</w:t>
      </w:r>
      <w:r w:rsidR="00865CCD">
        <w:br/>
      </w:r>
      <w:r w:rsidR="00865CCD">
        <w:br/>
      </w:r>
      <w:r w:rsidR="00C03F66">
        <w:t>Over the years I spent living in Hawaii I have never had a single argument from the local Hawaiian people, but I always got a laugh of amazement and agreement.  This short article is my gift to help the wonderful Hawaiian peopl</w:t>
      </w:r>
      <w:r w:rsidR="005F61B2">
        <w:t>e</w:t>
      </w:r>
      <w:r w:rsidR="00C03F66">
        <w:t xml:space="preserve"> to reclaim the original meaning of </w:t>
      </w:r>
      <w:r w:rsidR="005F61B2">
        <w:t>this</w:t>
      </w:r>
      <w:r w:rsidR="00C03F66">
        <w:t xml:space="preserve"> important symbol in the</w:t>
      </w:r>
      <w:r w:rsidR="002869ED">
        <w:t>ir</w:t>
      </w:r>
      <w:r w:rsidR="00C03F66">
        <w:t xml:space="preserve"> culture.</w:t>
      </w:r>
    </w:p>
    <w:p w:rsidR="00865CCD" w:rsidRDefault="00865CCD" w:rsidP="00865CCD">
      <w:r>
        <w:t xml:space="preserve">Another interesting fact about Hawaii:  When I was in New Zealand a few years ago, I spent some time with a Maori elder &amp; </w:t>
      </w:r>
      <w:proofErr w:type="spellStart"/>
      <w:r>
        <w:t>Kahuna</w:t>
      </w:r>
      <w:proofErr w:type="spellEnd"/>
      <w:r>
        <w:t>.   This highly respected leader told me that the name "Hawaii" means in Maori, "The Lonely One", and that made perfect sense to me, because Hawaii is the most isolated, populated spot geographically, on Earth.</w:t>
      </w:r>
    </w:p>
    <w:p w:rsidR="00865CCD" w:rsidRDefault="00865CCD"/>
    <w:p w:rsidR="00774057" w:rsidRDefault="00774057">
      <w:r>
        <w:rPr>
          <w:noProof/>
        </w:rPr>
        <w:drawing>
          <wp:inline distT="0" distB="0" distL="0" distR="0">
            <wp:extent cx="3638186" cy="2423160"/>
            <wp:effectExtent l="19050" t="0" r="36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38186" cy="2423160"/>
                    </a:xfrm>
                    <a:prstGeom prst="rect">
                      <a:avLst/>
                    </a:prstGeom>
                    <a:noFill/>
                    <a:ln w="9525">
                      <a:noFill/>
                      <a:miter lim="800000"/>
                      <a:headEnd/>
                      <a:tailEnd/>
                    </a:ln>
                  </pic:spPr>
                </pic:pic>
              </a:graphicData>
            </a:graphic>
          </wp:inline>
        </w:drawing>
      </w:r>
      <w:r w:rsidR="00B510D9">
        <w:t xml:space="preserve">                         </w:t>
      </w:r>
      <w:r w:rsidR="00B510D9" w:rsidRPr="00B510D9">
        <w:rPr>
          <w:noProof/>
        </w:rPr>
        <w:drawing>
          <wp:inline distT="0" distB="0" distL="0" distR="0">
            <wp:extent cx="3706210" cy="2743200"/>
            <wp:effectExtent l="19050" t="0" r="8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06210" cy="2743200"/>
                    </a:xfrm>
                    <a:prstGeom prst="rect">
                      <a:avLst/>
                    </a:prstGeom>
                    <a:noFill/>
                    <a:ln w="9525">
                      <a:noFill/>
                      <a:miter lim="800000"/>
                      <a:headEnd/>
                      <a:tailEnd/>
                    </a:ln>
                  </pic:spPr>
                </pic:pic>
              </a:graphicData>
            </a:graphic>
          </wp:inline>
        </w:drawing>
      </w:r>
    </w:p>
    <w:p w:rsidR="00B510D9" w:rsidRDefault="00774057">
      <w:pPr>
        <w:rPr>
          <w:b/>
          <w:sz w:val="36"/>
          <w:szCs w:val="36"/>
        </w:rPr>
      </w:pPr>
      <w:r>
        <w:t xml:space="preserve">          </w:t>
      </w:r>
      <w:r w:rsidRPr="00B510D9">
        <w:rPr>
          <w:b/>
          <w:sz w:val="32"/>
          <w:szCs w:val="32"/>
        </w:rPr>
        <w:t>Before</w:t>
      </w:r>
      <w:r w:rsidR="000C6240">
        <w:rPr>
          <w:b/>
          <w:sz w:val="32"/>
          <w:szCs w:val="32"/>
        </w:rPr>
        <w:t xml:space="preserve"> (A similar sized water bottle)</w:t>
      </w:r>
      <w:r w:rsidR="00B510D9" w:rsidRPr="00B510D9">
        <w:rPr>
          <w:b/>
          <w:sz w:val="32"/>
          <w:szCs w:val="32"/>
        </w:rPr>
        <w:t xml:space="preserve">                                                            </w:t>
      </w:r>
      <w:r w:rsidR="00B510D9" w:rsidRPr="00B510D9">
        <w:rPr>
          <w:b/>
          <w:sz w:val="36"/>
          <w:szCs w:val="36"/>
        </w:rPr>
        <w:t>After</w:t>
      </w:r>
    </w:p>
    <w:p w:rsidR="00B510D9" w:rsidRDefault="00B510D9">
      <w:pPr>
        <w:rPr>
          <w:b/>
          <w:sz w:val="36"/>
          <w:szCs w:val="36"/>
        </w:rPr>
      </w:pPr>
    </w:p>
    <w:p w:rsidR="00C03F66" w:rsidRPr="002568C8" w:rsidRDefault="00F608CE" w:rsidP="002568C8">
      <w:pPr>
        <w:jc w:val="center"/>
        <w:rPr>
          <w:b/>
          <w:sz w:val="32"/>
          <w:szCs w:val="32"/>
          <w:u w:val="single"/>
        </w:rPr>
      </w:pPr>
      <w:r w:rsidRPr="002568C8">
        <w:rPr>
          <w:b/>
          <w:sz w:val="32"/>
          <w:szCs w:val="32"/>
          <w:u w:val="single"/>
        </w:rPr>
        <w:t>Love &amp; Understanding.                     Joseph O. Gill   gilljoseph1949@yahoo.com</w:t>
      </w:r>
    </w:p>
    <w:p w:rsidR="00F608CE" w:rsidRDefault="00F608CE"/>
    <w:p w:rsidR="00F608CE" w:rsidRPr="00733ED9" w:rsidRDefault="00F608CE">
      <w:pPr>
        <w:rPr>
          <w:b/>
        </w:rPr>
      </w:pPr>
      <w:r>
        <w:t>===================================================================================================================================</w:t>
      </w:r>
    </w:p>
    <w:p w:rsidR="00D93957" w:rsidRDefault="00F85290" w:rsidP="00F85290">
      <w:pPr>
        <w:jc w:val="center"/>
        <w:rPr>
          <w:b/>
          <w:sz w:val="32"/>
          <w:szCs w:val="32"/>
          <w:u w:val="single"/>
        </w:rPr>
      </w:pPr>
      <w:r w:rsidRPr="00F85290">
        <w:rPr>
          <w:b/>
          <w:sz w:val="32"/>
          <w:szCs w:val="32"/>
          <w:u w:val="single"/>
        </w:rPr>
        <w:t>FROM THE WEB:</w:t>
      </w:r>
    </w:p>
    <w:p w:rsidR="00F85290" w:rsidRPr="00F85290" w:rsidRDefault="00F85290" w:rsidP="00F85290">
      <w:pPr>
        <w:jc w:val="center"/>
        <w:rPr>
          <w:b/>
          <w:sz w:val="32"/>
          <w:szCs w:val="32"/>
          <w:u w:val="single"/>
        </w:rPr>
      </w:pPr>
    </w:p>
    <w:p w:rsidR="00F85290" w:rsidRPr="00F85290" w:rsidRDefault="00F85290">
      <w:pPr>
        <w:rPr>
          <w:b/>
        </w:rPr>
      </w:pPr>
      <w:r w:rsidRPr="00F85290">
        <w:rPr>
          <w:b/>
        </w:rPr>
        <w:t>http://en.wikipedia.org/wiki/Shaka_sign</w:t>
      </w:r>
    </w:p>
    <w:p w:rsidR="00F85290" w:rsidRDefault="00F85290" w:rsidP="00F85290">
      <w:pPr>
        <w:pStyle w:val="NormalWeb"/>
      </w:pPr>
      <w:r>
        <w:t xml:space="preserve">The </w:t>
      </w:r>
      <w:proofErr w:type="spellStart"/>
      <w:r>
        <w:rPr>
          <w:b/>
          <w:bCs/>
        </w:rPr>
        <w:t>shaka</w:t>
      </w:r>
      <w:proofErr w:type="spellEnd"/>
      <w:r>
        <w:rPr>
          <w:b/>
          <w:bCs/>
        </w:rPr>
        <w:t xml:space="preserve"> sign</w:t>
      </w:r>
      <w:r>
        <w:t xml:space="preserve">, commonly known as "hang loose", is a gesture often associated with </w:t>
      </w:r>
      <w:hyperlink r:id="rId9" w:tooltip="Hawaii" w:history="1">
        <w:r>
          <w:rPr>
            <w:rStyle w:val="Hyperlink"/>
          </w:rPr>
          <w:t>Hawaii</w:t>
        </w:r>
      </w:hyperlink>
      <w:r>
        <w:t xml:space="preserve"> and surfer culture. It consists of extending the thumb and smallest finger while holding the three middle fingers curled, and raising the hand in salutation while presenting the back; the hand may be rotated back and forth for emphasis.</w:t>
      </w:r>
    </w:p>
    <w:p w:rsidR="00F85290" w:rsidRDefault="00F85290" w:rsidP="00F85290">
      <w:pPr>
        <w:pStyle w:val="NormalWeb"/>
      </w:pPr>
      <w:r>
        <w:t xml:space="preserve">The </w:t>
      </w:r>
      <w:proofErr w:type="spellStart"/>
      <w:r>
        <w:t>shaka</w:t>
      </w:r>
      <w:proofErr w:type="spellEnd"/>
      <w:r>
        <w:t xml:space="preserve"> sign was popularized among locals in Hawaii through its use by surfers and in surf culture throughout the state in the 1960s. It has remained a salutation of friendship used by the local culture at large from then on.</w:t>
      </w:r>
    </w:p>
    <w:p w:rsidR="00F85290" w:rsidRPr="00F85290" w:rsidRDefault="00F85290" w:rsidP="00F85290">
      <w:pPr>
        <w:spacing w:before="100" w:beforeAutospacing="1" w:after="100" w:afterAutospacing="1" w:line="240" w:lineRule="auto"/>
        <w:outlineLvl w:val="1"/>
        <w:rPr>
          <w:rFonts w:ascii="Times New Roman" w:eastAsia="Times New Roman" w:hAnsi="Times New Roman" w:cs="Times New Roman"/>
          <w:b/>
          <w:bCs/>
          <w:sz w:val="36"/>
          <w:szCs w:val="36"/>
        </w:rPr>
      </w:pPr>
      <w:r w:rsidRPr="00F85290">
        <w:rPr>
          <w:rFonts w:ascii="Times New Roman" w:eastAsia="Times New Roman" w:hAnsi="Times New Roman" w:cs="Times New Roman"/>
          <w:b/>
          <w:bCs/>
          <w:sz w:val="36"/>
          <w:szCs w:val="36"/>
        </w:rPr>
        <w:t>Meaning and use</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Hawaiian locals use the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to convey what they call the "</w:t>
      </w:r>
      <w:hyperlink r:id="rId10" w:tooltip="Aloha" w:history="1">
        <w:r w:rsidRPr="00F85290">
          <w:rPr>
            <w:rFonts w:ascii="Times New Roman" w:eastAsia="Times New Roman" w:hAnsi="Times New Roman" w:cs="Times New Roman"/>
            <w:color w:val="0000FF"/>
            <w:sz w:val="24"/>
            <w:szCs w:val="24"/>
            <w:u w:val="single"/>
          </w:rPr>
          <w:t>Aloha</w:t>
        </w:r>
      </w:hyperlink>
      <w:r w:rsidRPr="00F85290">
        <w:rPr>
          <w:rFonts w:ascii="Times New Roman" w:eastAsia="Times New Roman" w:hAnsi="Times New Roman" w:cs="Times New Roman"/>
          <w:sz w:val="24"/>
          <w:szCs w:val="24"/>
        </w:rPr>
        <w:t xml:space="preserve"> Spirit", a gesture of friendship and understanding between the various ethnic cultures that reside within Hawaii, and thus it does not have a direct semantic to literal translation. Depending on context it can also be used to communicate notions such as "thank you", "hi", "</w:t>
      </w:r>
      <w:proofErr w:type="spellStart"/>
      <w:r w:rsidRPr="00F85290">
        <w:rPr>
          <w:rFonts w:ascii="Times New Roman" w:eastAsia="Times New Roman" w:hAnsi="Times New Roman" w:cs="Times New Roman"/>
          <w:sz w:val="24"/>
          <w:szCs w:val="24"/>
        </w:rPr>
        <w:t>howzit</w:t>
      </w:r>
      <w:proofErr w:type="spellEnd"/>
      <w:r w:rsidRPr="00F85290">
        <w:rPr>
          <w:rFonts w:ascii="Times New Roman" w:eastAsia="Times New Roman" w:hAnsi="Times New Roman" w:cs="Times New Roman"/>
          <w:sz w:val="24"/>
          <w:szCs w:val="24"/>
        </w:rPr>
        <w:t xml:space="preserve">", and the like. The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is used on the road among drivers and in photographs to communicate a distant greeting.</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Outside of Hawaii, the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may be used to mean "hang loose", "hello", "goodbye", "till next time", "take care", or "all right!". In sign language, the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is one of the two signs used to refer to </w:t>
      </w:r>
      <w:hyperlink r:id="rId11" w:tooltip="Surfing" w:history="1">
        <w:r w:rsidRPr="00F85290">
          <w:rPr>
            <w:rFonts w:ascii="Times New Roman" w:eastAsia="Times New Roman" w:hAnsi="Times New Roman" w:cs="Times New Roman"/>
            <w:color w:val="0000FF"/>
            <w:sz w:val="24"/>
            <w:szCs w:val="24"/>
            <w:u w:val="single"/>
          </w:rPr>
          <w:t>surfing</w:t>
        </w:r>
      </w:hyperlink>
      <w:r w:rsidRPr="00F85290">
        <w:rPr>
          <w:rFonts w:ascii="Times New Roman" w:eastAsia="Times New Roman" w:hAnsi="Times New Roman" w:cs="Times New Roman"/>
          <w:sz w:val="24"/>
          <w:szCs w:val="24"/>
        </w:rPr>
        <w:t>.</w:t>
      </w:r>
      <w:r w:rsidRPr="00F85290">
        <w:rPr>
          <w:rFonts w:ascii="Times New Roman" w:eastAsia="Times New Roman" w:hAnsi="Times New Roman" w:cs="Times New Roman"/>
          <w:sz w:val="24"/>
          <w:szCs w:val="24"/>
          <w:vertAlign w:val="superscript"/>
        </w:rPr>
        <w:t>[</w:t>
      </w:r>
      <w:hyperlink r:id="rId12" w:tooltip="Wikipedia:Citation needed" w:history="1">
        <w:r w:rsidRPr="00F85290">
          <w:rPr>
            <w:rFonts w:ascii="Times New Roman" w:eastAsia="Times New Roman" w:hAnsi="Times New Roman" w:cs="Times New Roman"/>
            <w:i/>
            <w:iCs/>
            <w:color w:val="0000FF"/>
            <w:sz w:val="24"/>
            <w:szCs w:val="24"/>
            <w:u w:val="single"/>
            <w:vertAlign w:val="superscript"/>
          </w:rPr>
          <w:t>citation needed</w:t>
        </w:r>
      </w:hyperlink>
      <w:r w:rsidRPr="00F85290">
        <w:rPr>
          <w:rFonts w:ascii="Times New Roman" w:eastAsia="Times New Roman" w:hAnsi="Times New Roman" w:cs="Times New Roman"/>
          <w:sz w:val="24"/>
          <w:szCs w:val="24"/>
          <w:vertAlign w:val="superscript"/>
        </w:rPr>
        <w:t>]</w:t>
      </w:r>
      <w:r w:rsidRPr="00F85290">
        <w:rPr>
          <w:rFonts w:ascii="Times New Roman" w:eastAsia="Times New Roman" w:hAnsi="Times New Roman" w:cs="Times New Roman"/>
          <w:sz w:val="24"/>
          <w:szCs w:val="24"/>
        </w:rPr>
        <w:t xml:space="preserve"> In California, the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sign may be referred to as the "chill" or "hang ten" sign- both associated with surfer culture.</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The gesture enjoys common use in American </w:t>
      </w:r>
      <w:hyperlink r:id="rId13" w:tooltip="Hang gliding" w:history="1">
        <w:r w:rsidRPr="00F85290">
          <w:rPr>
            <w:rFonts w:ascii="Times New Roman" w:eastAsia="Times New Roman" w:hAnsi="Times New Roman" w:cs="Times New Roman"/>
            <w:color w:val="0000FF"/>
            <w:sz w:val="24"/>
            <w:szCs w:val="24"/>
            <w:u w:val="single"/>
          </w:rPr>
          <w:t>hang gliding</w:t>
        </w:r>
      </w:hyperlink>
      <w:r w:rsidRPr="00F85290">
        <w:rPr>
          <w:rFonts w:ascii="Times New Roman" w:eastAsia="Times New Roman" w:hAnsi="Times New Roman" w:cs="Times New Roman"/>
          <w:sz w:val="24"/>
          <w:szCs w:val="24"/>
        </w:rPr>
        <w:t xml:space="preserve"> culture, for both sentiment and word play, in part due to the simultaneous rise of surfing and hang gliding in California in the 1960s and 70s.</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On the coast of </w:t>
      </w:r>
      <w:hyperlink r:id="rId14" w:tooltip="Brazil" w:history="1">
        <w:r w:rsidRPr="00F85290">
          <w:rPr>
            <w:rFonts w:ascii="Times New Roman" w:eastAsia="Times New Roman" w:hAnsi="Times New Roman" w:cs="Times New Roman"/>
            <w:color w:val="0000FF"/>
            <w:sz w:val="24"/>
            <w:szCs w:val="24"/>
            <w:u w:val="single"/>
          </w:rPr>
          <w:t>Brazil</w:t>
        </w:r>
      </w:hyperlink>
      <w:r w:rsidRPr="00F85290">
        <w:rPr>
          <w:rFonts w:ascii="Times New Roman" w:eastAsia="Times New Roman" w:hAnsi="Times New Roman" w:cs="Times New Roman"/>
          <w:sz w:val="24"/>
          <w:szCs w:val="24"/>
        </w:rPr>
        <w:t xml:space="preserve">, the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sign is known as the "hang loose" sign and is a common gesture; the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is also associated with the </w:t>
      </w:r>
      <w:hyperlink r:id="rId15" w:tooltip="Brazilian jiu jitsu" w:history="1">
        <w:proofErr w:type="spellStart"/>
        <w:r w:rsidRPr="00F85290">
          <w:rPr>
            <w:rFonts w:ascii="Times New Roman" w:eastAsia="Times New Roman" w:hAnsi="Times New Roman" w:cs="Times New Roman"/>
            <w:color w:val="0000FF"/>
            <w:sz w:val="24"/>
            <w:szCs w:val="24"/>
            <w:u w:val="single"/>
          </w:rPr>
          <w:t>brazilian</w:t>
        </w:r>
        <w:proofErr w:type="spellEnd"/>
        <w:r w:rsidRPr="00F85290">
          <w:rPr>
            <w:rFonts w:ascii="Times New Roman" w:eastAsia="Times New Roman" w:hAnsi="Times New Roman" w:cs="Times New Roman"/>
            <w:color w:val="0000FF"/>
            <w:sz w:val="24"/>
            <w:szCs w:val="24"/>
            <w:u w:val="single"/>
          </w:rPr>
          <w:t xml:space="preserve"> </w:t>
        </w:r>
        <w:proofErr w:type="spellStart"/>
        <w:r w:rsidRPr="00F85290">
          <w:rPr>
            <w:rFonts w:ascii="Times New Roman" w:eastAsia="Times New Roman" w:hAnsi="Times New Roman" w:cs="Times New Roman"/>
            <w:color w:val="0000FF"/>
            <w:sz w:val="24"/>
            <w:szCs w:val="24"/>
            <w:u w:val="single"/>
          </w:rPr>
          <w:t>jiu</w:t>
        </w:r>
        <w:proofErr w:type="spellEnd"/>
        <w:r w:rsidRPr="00F85290">
          <w:rPr>
            <w:rFonts w:ascii="Times New Roman" w:eastAsia="Times New Roman" w:hAnsi="Times New Roman" w:cs="Times New Roman"/>
            <w:color w:val="0000FF"/>
            <w:sz w:val="24"/>
            <w:szCs w:val="24"/>
            <w:u w:val="single"/>
          </w:rPr>
          <w:t xml:space="preserve"> </w:t>
        </w:r>
        <w:proofErr w:type="spellStart"/>
        <w:r w:rsidRPr="00F85290">
          <w:rPr>
            <w:rFonts w:ascii="Times New Roman" w:eastAsia="Times New Roman" w:hAnsi="Times New Roman" w:cs="Times New Roman"/>
            <w:color w:val="0000FF"/>
            <w:sz w:val="24"/>
            <w:szCs w:val="24"/>
            <w:u w:val="single"/>
          </w:rPr>
          <w:t>jitsu</w:t>
        </w:r>
        <w:proofErr w:type="spellEnd"/>
      </w:hyperlink>
      <w:r w:rsidRPr="00F85290">
        <w:rPr>
          <w:rFonts w:ascii="Times New Roman" w:eastAsia="Times New Roman" w:hAnsi="Times New Roman" w:cs="Times New Roman"/>
          <w:sz w:val="24"/>
          <w:szCs w:val="24"/>
        </w:rPr>
        <w:t xml:space="preserve"> community through the world.</w:t>
      </w:r>
      <w:r w:rsidR="002568C8" w:rsidRPr="00F85290">
        <w:rPr>
          <w:rFonts w:ascii="Times New Roman" w:eastAsia="Times New Roman" w:hAnsi="Times New Roman" w:cs="Times New Roman"/>
          <w:sz w:val="24"/>
          <w:szCs w:val="24"/>
        </w:rPr>
        <w:t xml:space="preserve"> </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There are two </w:t>
      </w:r>
      <w:hyperlink r:id="rId16" w:tooltip="Textese" w:history="1">
        <w:proofErr w:type="spellStart"/>
        <w:r w:rsidRPr="00F85290">
          <w:rPr>
            <w:rFonts w:ascii="Times New Roman" w:eastAsia="Times New Roman" w:hAnsi="Times New Roman" w:cs="Times New Roman"/>
            <w:color w:val="0000FF"/>
            <w:sz w:val="24"/>
            <w:szCs w:val="24"/>
            <w:u w:val="single"/>
          </w:rPr>
          <w:t>textese</w:t>
        </w:r>
        <w:proofErr w:type="spellEnd"/>
      </w:hyperlink>
      <w:r w:rsidRPr="00F85290">
        <w:rPr>
          <w:rFonts w:ascii="Times New Roman" w:eastAsia="Times New Roman" w:hAnsi="Times New Roman" w:cs="Times New Roman"/>
          <w:sz w:val="24"/>
          <w:szCs w:val="24"/>
        </w:rPr>
        <w:t xml:space="preserve"> glyphs for the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sign - \.../ and \, ,/ - the first known use of both is in c. 2006.</w:t>
      </w:r>
      <w:r w:rsidR="002568C8" w:rsidRPr="00F85290">
        <w:rPr>
          <w:rFonts w:ascii="Times New Roman" w:eastAsia="Times New Roman" w:hAnsi="Times New Roman" w:cs="Times New Roman"/>
          <w:sz w:val="24"/>
          <w:szCs w:val="24"/>
        </w:rPr>
        <w:t xml:space="preserve"> </w:t>
      </w:r>
    </w:p>
    <w:p w:rsidR="00F85290" w:rsidRPr="00F85290" w:rsidRDefault="00F85290" w:rsidP="00F85290">
      <w:pPr>
        <w:spacing w:before="100" w:beforeAutospacing="1" w:after="100" w:afterAutospacing="1" w:line="240" w:lineRule="auto"/>
        <w:outlineLvl w:val="2"/>
        <w:rPr>
          <w:rFonts w:ascii="Times New Roman" w:eastAsia="Times New Roman" w:hAnsi="Times New Roman" w:cs="Times New Roman"/>
          <w:b/>
          <w:bCs/>
          <w:sz w:val="27"/>
          <w:szCs w:val="27"/>
        </w:rPr>
      </w:pPr>
      <w:r w:rsidRPr="00F85290">
        <w:rPr>
          <w:rFonts w:ascii="Times New Roman" w:eastAsia="Times New Roman" w:hAnsi="Times New Roman" w:cs="Times New Roman"/>
          <w:b/>
          <w:bCs/>
          <w:sz w:val="27"/>
          <w:szCs w:val="27"/>
        </w:rPr>
        <w:t>Similar gestures</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The sign can also be used to gesticulate the imbibing of a bottled drink, as attested to below, by placing the thumb to the mouth and motioning the little finger upward as if tipping up a bottle's bottom end.</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With the thumb held near the ear and the little finger pointed at the mouth, the gesture is commonly understood to mean "call me", as it resembles a handheld telephone.</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With the fingers facing forward, the same gesture is the letter </w:t>
      </w:r>
      <w:hyperlink r:id="rId17" w:tooltip="Y" w:history="1">
        <w:r w:rsidRPr="00F85290">
          <w:rPr>
            <w:rFonts w:ascii="Times New Roman" w:eastAsia="Times New Roman" w:hAnsi="Times New Roman" w:cs="Times New Roman"/>
            <w:color w:val="0000FF"/>
            <w:sz w:val="24"/>
            <w:szCs w:val="24"/>
            <w:u w:val="single"/>
          </w:rPr>
          <w:t>Y</w:t>
        </w:r>
      </w:hyperlink>
      <w:r w:rsidRPr="00F85290">
        <w:rPr>
          <w:rFonts w:ascii="Times New Roman" w:eastAsia="Times New Roman" w:hAnsi="Times New Roman" w:cs="Times New Roman"/>
          <w:sz w:val="24"/>
          <w:szCs w:val="24"/>
        </w:rPr>
        <w:t xml:space="preserve"> in the </w:t>
      </w:r>
      <w:hyperlink r:id="rId18" w:tooltip="American manual alphabet" w:history="1">
        <w:r w:rsidRPr="00F85290">
          <w:rPr>
            <w:rFonts w:ascii="Times New Roman" w:eastAsia="Times New Roman" w:hAnsi="Times New Roman" w:cs="Times New Roman"/>
            <w:color w:val="0000FF"/>
            <w:sz w:val="24"/>
            <w:szCs w:val="24"/>
            <w:u w:val="single"/>
          </w:rPr>
          <w:t>American manual alphabet</w:t>
        </w:r>
      </w:hyperlink>
      <w:r w:rsidRPr="00F85290">
        <w:rPr>
          <w:rFonts w:ascii="Times New Roman" w:eastAsia="Times New Roman" w:hAnsi="Times New Roman" w:cs="Times New Roman"/>
          <w:sz w:val="24"/>
          <w:szCs w:val="24"/>
        </w:rPr>
        <w:t xml:space="preserve">. </w:t>
      </w:r>
      <w:r w:rsidRPr="00F85290">
        <w:rPr>
          <w:rFonts w:ascii="Times New Roman" w:eastAsia="Times New Roman" w:hAnsi="Times New Roman" w:cs="Times New Roman"/>
          <w:i/>
          <w:iCs/>
          <w:sz w:val="24"/>
          <w:szCs w:val="24"/>
        </w:rPr>
        <w:t>Also see</w:t>
      </w:r>
      <w:r w:rsidRPr="00F85290">
        <w:rPr>
          <w:rFonts w:ascii="Times New Roman" w:eastAsia="Times New Roman" w:hAnsi="Times New Roman" w:cs="Times New Roman"/>
          <w:sz w:val="24"/>
          <w:szCs w:val="24"/>
        </w:rPr>
        <w:t xml:space="preserve"> </w:t>
      </w:r>
      <w:hyperlink r:id="rId19" w:tooltip="ILY sign" w:history="1">
        <w:r w:rsidRPr="00F85290">
          <w:rPr>
            <w:rFonts w:ascii="Times New Roman" w:eastAsia="Times New Roman" w:hAnsi="Times New Roman" w:cs="Times New Roman"/>
            <w:color w:val="0000FF"/>
            <w:sz w:val="24"/>
            <w:szCs w:val="24"/>
            <w:u w:val="single"/>
          </w:rPr>
          <w:t>ILY sign</w:t>
        </w:r>
      </w:hyperlink>
      <w:r w:rsidRPr="00F85290">
        <w:rPr>
          <w:rFonts w:ascii="Times New Roman" w:eastAsia="Times New Roman" w:hAnsi="Times New Roman" w:cs="Times New Roman"/>
          <w:sz w:val="24"/>
          <w:szCs w:val="24"/>
        </w:rPr>
        <w:t>.</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In the Caribbean, mostly in the Lesser Antilles Aruba, Bonaire &amp; </w:t>
      </w:r>
      <w:proofErr w:type="spellStart"/>
      <w:r w:rsidRPr="00F85290">
        <w:rPr>
          <w:rFonts w:ascii="Times New Roman" w:eastAsia="Times New Roman" w:hAnsi="Times New Roman" w:cs="Times New Roman"/>
          <w:sz w:val="24"/>
          <w:szCs w:val="24"/>
        </w:rPr>
        <w:t>Curaçao</w:t>
      </w:r>
      <w:proofErr w:type="spellEnd"/>
      <w:r w:rsidRPr="00F85290">
        <w:rPr>
          <w:rFonts w:ascii="Times New Roman" w:eastAsia="Times New Roman" w:hAnsi="Times New Roman" w:cs="Times New Roman"/>
          <w:sz w:val="24"/>
          <w:szCs w:val="24"/>
        </w:rPr>
        <w:t>, it may be used to suggest a sexual exchange; for such, the thumb points to the gesturer and the little finger toward the subject of the proposition as the hand is moved forward and back.</w:t>
      </w:r>
      <w:r w:rsidR="002568C8" w:rsidRPr="00F85290">
        <w:rPr>
          <w:rFonts w:ascii="Times New Roman" w:eastAsia="Times New Roman" w:hAnsi="Times New Roman" w:cs="Times New Roman"/>
          <w:sz w:val="24"/>
          <w:szCs w:val="24"/>
        </w:rPr>
        <w:t xml:space="preserve"> </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In China, this gesture also means "6".</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In Russia, this gesture with vertically oriented thumb and horizontally oriented little finger as if holding a beer mug is understood as an invitation to have a drink.</w:t>
      </w:r>
    </w:p>
    <w:p w:rsidR="00F85290" w:rsidRPr="00F85290" w:rsidRDefault="00F85290" w:rsidP="00F85290">
      <w:pPr>
        <w:spacing w:before="100" w:beforeAutospacing="1" w:after="100" w:afterAutospacing="1"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In Australia and New Zealand, raising the thumb to the mouth while pointing the pinky to the air is seen as invitation for one to smoke cannabis, the posture resembling the use of a pipe.</w:t>
      </w:r>
    </w:p>
    <w:p w:rsidR="00F85290" w:rsidRPr="00F85290" w:rsidRDefault="00F85290" w:rsidP="00F85290">
      <w:pPr>
        <w:spacing w:before="100" w:beforeAutospacing="1" w:after="100" w:afterAutospacing="1" w:line="240" w:lineRule="auto"/>
        <w:outlineLvl w:val="1"/>
        <w:rPr>
          <w:rFonts w:ascii="Times New Roman" w:eastAsia="Times New Roman" w:hAnsi="Times New Roman" w:cs="Times New Roman"/>
          <w:b/>
          <w:bCs/>
          <w:sz w:val="36"/>
          <w:szCs w:val="36"/>
        </w:rPr>
      </w:pPr>
      <w:r w:rsidRPr="00F85290">
        <w:rPr>
          <w:rFonts w:ascii="Times New Roman" w:eastAsia="Times New Roman" w:hAnsi="Times New Roman" w:cs="Times New Roman"/>
          <w:b/>
          <w:bCs/>
          <w:sz w:val="36"/>
          <w:szCs w:val="36"/>
        </w:rPr>
        <w:t>Origin</w:t>
      </w:r>
    </w:p>
    <w:p w:rsidR="00F85290" w:rsidRDefault="00F85290">
      <w:r>
        <w:t>The "</w:t>
      </w:r>
      <w:proofErr w:type="spellStart"/>
      <w:r>
        <w:t>shaka</w:t>
      </w:r>
      <w:proofErr w:type="spellEnd"/>
      <w:r>
        <w:t xml:space="preserve"> sign" may have its roots in the Hawaiian custom of holding a </w:t>
      </w:r>
      <w:hyperlink r:id="rId20" w:tooltip="Lei (garland)" w:history="1">
        <w:r>
          <w:rPr>
            <w:rStyle w:val="Hyperlink"/>
          </w:rPr>
          <w:t>lei</w:t>
        </w:r>
      </w:hyperlink>
      <w:r>
        <w:t xml:space="preserve"> (a necklace made of flowers) for the purpose of placement over the head on the shoulders of another in an Aloha greeting. The three middle fingers grasp the lei from over the top while the thumb and small finger rest under the lei thus spreading the 'necklace' open.</w:t>
      </w:r>
    </w:p>
    <w:p w:rsidR="00F85290" w:rsidRDefault="00034516" w:rsidP="00F85290">
      <w:pPr>
        <w:jc w:val="center"/>
      </w:pPr>
      <w:r>
        <w:rPr>
          <w:noProof/>
        </w:rPr>
        <w:drawing>
          <wp:inline distT="0" distB="0" distL="0" distR="0">
            <wp:extent cx="2240280" cy="2484120"/>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40280" cy="2484120"/>
                    </a:xfrm>
                    <a:prstGeom prst="rect">
                      <a:avLst/>
                    </a:prstGeom>
                    <a:noFill/>
                    <a:ln w="9525">
                      <a:noFill/>
                      <a:miter lim="800000"/>
                      <a:headEnd/>
                      <a:tailEnd/>
                    </a:ln>
                  </pic:spPr>
                </pic:pic>
              </a:graphicData>
            </a:graphic>
          </wp:inline>
        </w:drawing>
      </w:r>
    </w:p>
    <w:p w:rsidR="00F85290" w:rsidRDefault="00F85290" w:rsidP="00F85290">
      <w:pPr>
        <w:jc w:val="center"/>
      </w:pPr>
      <w:r>
        <w:t xml:space="preserve">The </w:t>
      </w:r>
      <w:proofErr w:type="spellStart"/>
      <w:r>
        <w:t>shaka</w:t>
      </w:r>
      <w:proofErr w:type="spellEnd"/>
      <w:r>
        <w:t xml:space="preserve"> sign resembles the </w:t>
      </w:r>
      <w:hyperlink r:id="rId22" w:tooltip="American Sign Language" w:history="1">
        <w:r>
          <w:rPr>
            <w:rStyle w:val="Hyperlink"/>
          </w:rPr>
          <w:t>American Sign Language</w:t>
        </w:r>
      </w:hyperlink>
      <w:r>
        <w:t xml:space="preserve"> letter for </w:t>
      </w:r>
      <w:hyperlink r:id="rId23" w:tooltip="Y" w:history="1">
        <w:r>
          <w:rPr>
            <w:rStyle w:val="Hyperlink"/>
          </w:rPr>
          <w:t>Y</w:t>
        </w:r>
      </w:hyperlink>
      <w:r>
        <w:t>.</w:t>
      </w:r>
    </w:p>
    <w:p w:rsidR="00F85290" w:rsidRDefault="00F85290" w:rsidP="00F85290">
      <w:pPr>
        <w:pStyle w:val="NormalWeb"/>
      </w:pPr>
      <w:r>
        <w:t>Another theory maintains that when Spanish explorers initially came upon the islands and their people, unable to speak the native tongue, they motioned the gesture as if drinking from it, like a bottle of sorts, in an attempt to convey peaceful intentions; namely, sharing a drink. Perhaps misunderstanding the gesture, the natives took it to be a friendly greeting, and the behavior persisted.</w:t>
      </w:r>
      <w:hyperlink r:id="rId24" w:anchor="cite_note-Possible_Origin-4" w:history="1">
        <w:r>
          <w:rPr>
            <w:rStyle w:val="Hyperlink"/>
            <w:vertAlign w:val="superscript"/>
          </w:rPr>
          <w:t>[4]</w:t>
        </w:r>
      </w:hyperlink>
    </w:p>
    <w:p w:rsidR="00F85290" w:rsidRDefault="00F85290" w:rsidP="00F85290">
      <w:pPr>
        <w:pStyle w:val="NormalWeb"/>
      </w:pPr>
      <w:r>
        <w:t>Yet another theory, according to the Honolulu Star-Bulletin,</w:t>
      </w:r>
      <w:hyperlink r:id="rId25" w:anchor="cite_note-Watanabe-5" w:history="1">
        <w:r>
          <w:rPr>
            <w:rStyle w:val="Hyperlink"/>
            <w:vertAlign w:val="superscript"/>
          </w:rPr>
          <w:t>[5]</w:t>
        </w:r>
      </w:hyperlink>
      <w:r>
        <w:t xml:space="preserve"> prevailing local lore credited the gesture to </w:t>
      </w:r>
      <w:hyperlink r:id="rId26" w:tooltip="Hamana Kalili" w:history="1">
        <w:proofErr w:type="spellStart"/>
        <w:r>
          <w:rPr>
            <w:rStyle w:val="Hyperlink"/>
          </w:rPr>
          <w:t>Hamana</w:t>
        </w:r>
        <w:proofErr w:type="spellEnd"/>
        <w:r>
          <w:rPr>
            <w:rStyle w:val="Hyperlink"/>
          </w:rPr>
          <w:t xml:space="preserve"> </w:t>
        </w:r>
        <w:proofErr w:type="spellStart"/>
        <w:r>
          <w:rPr>
            <w:rStyle w:val="Hyperlink"/>
          </w:rPr>
          <w:t>Kalili</w:t>
        </w:r>
        <w:proofErr w:type="spellEnd"/>
      </w:hyperlink>
      <w:r>
        <w:t xml:space="preserve"> of </w:t>
      </w:r>
      <w:hyperlink r:id="rId27" w:tooltip="Laie" w:history="1">
        <w:proofErr w:type="spellStart"/>
        <w:r>
          <w:rPr>
            <w:rStyle w:val="Hyperlink"/>
          </w:rPr>
          <w:t>Laie</w:t>
        </w:r>
        <w:proofErr w:type="spellEnd"/>
      </w:hyperlink>
      <w:r>
        <w:t xml:space="preserve">, who lost the three middle fingers of his right hand while working at the </w:t>
      </w:r>
      <w:hyperlink r:id="rId28" w:tooltip="Kahuku" w:history="1">
        <w:proofErr w:type="spellStart"/>
        <w:r>
          <w:rPr>
            <w:rStyle w:val="Hyperlink"/>
          </w:rPr>
          <w:t>Kahuku</w:t>
        </w:r>
        <w:proofErr w:type="spellEnd"/>
      </w:hyperlink>
      <w:r>
        <w:t xml:space="preserve"> Sugar Mill. </w:t>
      </w:r>
      <w:proofErr w:type="spellStart"/>
      <w:r>
        <w:t>Kalili</w:t>
      </w:r>
      <w:proofErr w:type="spellEnd"/>
      <w:r>
        <w:t xml:space="preserve"> was then shifted to guarding the sugar train, and his all-clear wave of thumb and pinkie is said to have evolved over the years into the </w:t>
      </w:r>
      <w:proofErr w:type="spellStart"/>
      <w:r>
        <w:t>shaka</w:t>
      </w:r>
      <w:proofErr w:type="spellEnd"/>
      <w:r>
        <w:t xml:space="preserve"> as children would imitate his unique hand "</w:t>
      </w:r>
      <w:proofErr w:type="spellStart"/>
      <w:r>
        <w:t>waaaave</w:t>
      </w:r>
      <w:proofErr w:type="spellEnd"/>
      <w:r>
        <w:t>.</w:t>
      </w:r>
    </w:p>
    <w:p w:rsidR="00BC57ED" w:rsidRDefault="00BC57ED" w:rsidP="00F85290">
      <w:pPr>
        <w:pStyle w:val="NormalWeb"/>
      </w:pPr>
    </w:p>
    <w:p w:rsidR="00F85290" w:rsidRDefault="00F85290">
      <w:r>
        <w:t>=============================================================================================================================</w:t>
      </w:r>
    </w:p>
    <w:p w:rsidR="00BC57ED" w:rsidRDefault="00BC57ED"/>
    <w:p w:rsidR="00BC57ED" w:rsidRPr="00BC57ED" w:rsidRDefault="00F85290">
      <w:pPr>
        <w:rPr>
          <w:b/>
        </w:rPr>
      </w:pPr>
      <w:r w:rsidRPr="00BC57ED">
        <w:rPr>
          <w:b/>
        </w:rPr>
        <w:t>http://www.urbandictionary.com/define.php?term=shaka</w:t>
      </w:r>
    </w:p>
    <w:tbl>
      <w:tblPr>
        <w:tblW w:w="0" w:type="auto"/>
        <w:tblCellSpacing w:w="15" w:type="dxa"/>
        <w:tblInd w:w="-45" w:type="dxa"/>
        <w:tblCellMar>
          <w:top w:w="15" w:type="dxa"/>
          <w:left w:w="15" w:type="dxa"/>
          <w:bottom w:w="15" w:type="dxa"/>
          <w:right w:w="15" w:type="dxa"/>
        </w:tblCellMar>
        <w:tblLook w:val="04A0"/>
      </w:tblPr>
      <w:tblGrid>
        <w:gridCol w:w="45"/>
        <w:gridCol w:w="210"/>
        <w:gridCol w:w="624"/>
        <w:gridCol w:w="30"/>
        <w:gridCol w:w="7895"/>
        <w:gridCol w:w="30"/>
        <w:gridCol w:w="30"/>
        <w:gridCol w:w="586"/>
        <w:gridCol w:w="45"/>
      </w:tblGrid>
      <w:tr w:rsidR="00F85290" w:rsidRPr="00F85290" w:rsidTr="00F85290">
        <w:trPr>
          <w:gridBefore w:val="1"/>
          <w:gridAfter w:val="1"/>
          <w:tblCellSpacing w:w="15" w:type="dxa"/>
        </w:trPr>
        <w:tc>
          <w:tcPr>
            <w:tcW w:w="0" w:type="auto"/>
            <w:gridSpan w:val="2"/>
            <w:vAlign w:val="center"/>
            <w:hideMark/>
          </w:tcPr>
          <w:p w:rsidR="00F85290" w:rsidRPr="00F85290" w:rsidRDefault="002E03D5" w:rsidP="00F85290">
            <w:pPr>
              <w:spacing w:after="0" w:line="240" w:lineRule="auto"/>
              <w:rPr>
                <w:rFonts w:ascii="Times New Roman" w:eastAsia="Times New Roman" w:hAnsi="Times New Roman" w:cs="Times New Roman"/>
                <w:sz w:val="24"/>
                <w:szCs w:val="24"/>
              </w:rPr>
            </w:pPr>
            <w:hyperlink r:id="rId29" w:history="1">
              <w:r w:rsidR="00F85290" w:rsidRPr="00F85290">
                <w:rPr>
                  <w:rFonts w:ascii="Times New Roman" w:eastAsia="Times New Roman" w:hAnsi="Times New Roman" w:cs="Times New Roman"/>
                  <w:color w:val="0000FF"/>
                  <w:sz w:val="24"/>
                  <w:szCs w:val="24"/>
                  <w:u w:val="single"/>
                </w:rPr>
                <w:t>1.</w:t>
              </w:r>
            </w:hyperlink>
            <w:r w:rsidR="00F85290" w:rsidRPr="00F85290">
              <w:rPr>
                <w:rFonts w:ascii="Times New Roman" w:eastAsia="Times New Roman" w:hAnsi="Times New Roman" w:cs="Times New Roman"/>
                <w:sz w:val="24"/>
                <w:szCs w:val="24"/>
              </w:rPr>
              <w:t xml:space="preserve"> </w:t>
            </w:r>
          </w:p>
        </w:tc>
        <w:tc>
          <w:tcPr>
            <w:tcW w:w="0" w:type="auto"/>
            <w:gridSpan w:val="4"/>
            <w:vAlign w:val="center"/>
            <w:hideMark/>
          </w:tcPr>
          <w:p w:rsidR="00F85290" w:rsidRPr="00F85290" w:rsidRDefault="00F85290" w:rsidP="00F85290">
            <w:pPr>
              <w:spacing w:after="0" w:line="240" w:lineRule="auto"/>
              <w:rPr>
                <w:rFonts w:ascii="Times New Roman" w:eastAsia="Times New Roman" w:hAnsi="Times New Roman" w:cs="Times New Roman"/>
                <w:sz w:val="24"/>
                <w:szCs w:val="24"/>
              </w:rPr>
            </w:pP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t>
            </w:r>
          </w:p>
        </w:tc>
        <w:tc>
          <w:tcPr>
            <w:tcW w:w="0" w:type="auto"/>
            <w:vAlign w:val="center"/>
            <w:hideMark/>
          </w:tcPr>
          <w:p w:rsidR="00F85290" w:rsidRPr="00F85290" w:rsidRDefault="00F85290" w:rsidP="00F85290">
            <w:pPr>
              <w:spacing w:after="0" w:line="240" w:lineRule="auto"/>
              <w:rPr>
                <w:rFonts w:ascii="Times New Roman" w:eastAsia="Times New Roman" w:hAnsi="Times New Roman" w:cs="Times New Roman"/>
                <w:sz w:val="24"/>
                <w:szCs w:val="24"/>
              </w:rPr>
            </w:pPr>
          </w:p>
        </w:tc>
      </w:tr>
      <w:tr w:rsidR="00F85290" w:rsidRPr="00F85290" w:rsidTr="00F85290">
        <w:trPr>
          <w:gridBefore w:val="1"/>
          <w:tblCellSpacing w:w="15" w:type="dxa"/>
        </w:trPr>
        <w:tc>
          <w:tcPr>
            <w:tcW w:w="0" w:type="auto"/>
            <w:gridSpan w:val="2"/>
            <w:vAlign w:val="center"/>
            <w:hideMark/>
          </w:tcPr>
          <w:p w:rsidR="00F85290" w:rsidRPr="00F85290" w:rsidRDefault="00F85290" w:rsidP="00F85290">
            <w:pPr>
              <w:spacing w:after="0" w:line="240" w:lineRule="auto"/>
              <w:rPr>
                <w:rFonts w:ascii="Times New Roman" w:eastAsia="Times New Roman" w:hAnsi="Times New Roman" w:cs="Times New Roman"/>
                <w:sz w:val="24"/>
                <w:szCs w:val="24"/>
              </w:rPr>
            </w:pPr>
          </w:p>
        </w:tc>
        <w:tc>
          <w:tcPr>
            <w:tcW w:w="0" w:type="auto"/>
            <w:gridSpan w:val="6"/>
            <w:vAlign w:val="center"/>
            <w:hideMark/>
          </w:tcPr>
          <w:p w:rsidR="00F85290" w:rsidRPr="00F85290" w:rsidRDefault="00F85290" w:rsidP="00F85290">
            <w:pPr>
              <w:spacing w:after="0"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August 10, 2006 Urban Word of the Day </w:t>
            </w:r>
          </w:p>
          <w:p w:rsidR="00F85290" w:rsidRPr="00F85290" w:rsidRDefault="00F85290" w:rsidP="00F85290">
            <w:pPr>
              <w:spacing w:after="0"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Hawaiian hand gesture. It has many meanings. Originally it means to "hang loose", or to chill and be laid back. It can be used as a positive reinforcement. If somebody did something good, cool, or righteous; You can give them a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as a sign of approval or praise. It can also be used as a welcome/goodbye sign. Most people would give the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as a sign of </w:t>
            </w:r>
            <w:proofErr w:type="spellStart"/>
            <w:r w:rsidRPr="00F85290">
              <w:rPr>
                <w:rFonts w:ascii="Times New Roman" w:eastAsia="Times New Roman" w:hAnsi="Times New Roman" w:cs="Times New Roman"/>
                <w:sz w:val="24"/>
                <w:szCs w:val="24"/>
              </w:rPr>
              <w:t>wassup</w:t>
            </w:r>
            <w:proofErr w:type="spellEnd"/>
            <w:r w:rsidRPr="00F85290">
              <w:rPr>
                <w:rFonts w:ascii="Times New Roman" w:eastAsia="Times New Roman" w:hAnsi="Times New Roman" w:cs="Times New Roman"/>
                <w:sz w:val="24"/>
                <w:szCs w:val="24"/>
              </w:rPr>
              <w:t xml:space="preserve"> or hello, use it as a way of saying goodbye, and even use it as a thank you. </w:t>
            </w:r>
            <w:r w:rsidRPr="00F85290">
              <w:rPr>
                <w:rFonts w:ascii="Times New Roman" w:eastAsia="Times New Roman" w:hAnsi="Times New Roman" w:cs="Times New Roman"/>
                <w:sz w:val="24"/>
                <w:szCs w:val="24"/>
              </w:rPr>
              <w:br/>
            </w:r>
            <w:r w:rsidRPr="00F85290">
              <w:rPr>
                <w:rFonts w:ascii="Times New Roman" w:eastAsia="Times New Roman" w:hAnsi="Times New Roman" w:cs="Times New Roman"/>
                <w:sz w:val="24"/>
                <w:szCs w:val="24"/>
              </w:rPr>
              <w:br/>
              <w:t xml:space="preserve">To make a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t>
            </w:r>
            <w:r w:rsidRPr="00F85290">
              <w:rPr>
                <w:rFonts w:ascii="Times New Roman" w:eastAsia="Times New Roman" w:hAnsi="Times New Roman" w:cs="Times New Roman"/>
                <w:sz w:val="24"/>
                <w:szCs w:val="24"/>
              </w:rPr>
              <w:br/>
              <w:t xml:space="preserve">1. make a fist (not a tight fist) </w:t>
            </w:r>
            <w:r w:rsidRPr="00F85290">
              <w:rPr>
                <w:rFonts w:ascii="Times New Roman" w:eastAsia="Times New Roman" w:hAnsi="Times New Roman" w:cs="Times New Roman"/>
                <w:sz w:val="24"/>
                <w:szCs w:val="24"/>
              </w:rPr>
              <w:br/>
              <w:t xml:space="preserve">2. extend both your pinky and your thumb. </w:t>
            </w:r>
            <w:r w:rsidRPr="00F85290">
              <w:rPr>
                <w:rFonts w:ascii="Times New Roman" w:eastAsia="Times New Roman" w:hAnsi="Times New Roman" w:cs="Times New Roman"/>
                <w:sz w:val="24"/>
                <w:szCs w:val="24"/>
              </w:rPr>
              <w:br/>
              <w:t xml:space="preserve">3. lightly shake your hand (too fast makes you like retarded or like a tourist, and too slow make you look stupid.) </w:t>
            </w:r>
            <w:r w:rsidRPr="00F85290">
              <w:rPr>
                <w:rFonts w:ascii="Times New Roman" w:eastAsia="Times New Roman" w:hAnsi="Times New Roman" w:cs="Times New Roman"/>
                <w:sz w:val="24"/>
                <w:szCs w:val="24"/>
              </w:rPr>
              <w:br/>
              <w:t>4. If you don't want to do the shake, you are also able to do the "I'm tuff" motion. In a downward motion, move your hand. Giving a kind of downward wrist flick at the end. It gives you a more "</w:t>
            </w:r>
            <w:proofErr w:type="spellStart"/>
            <w:r w:rsidRPr="00F85290">
              <w:rPr>
                <w:rFonts w:ascii="Times New Roman" w:eastAsia="Times New Roman" w:hAnsi="Times New Roman" w:cs="Times New Roman"/>
                <w:sz w:val="24"/>
                <w:szCs w:val="24"/>
              </w:rPr>
              <w:t>i'm</w:t>
            </w:r>
            <w:proofErr w:type="spellEnd"/>
            <w:r w:rsidRPr="00F85290">
              <w:rPr>
                <w:rFonts w:ascii="Times New Roman" w:eastAsia="Times New Roman" w:hAnsi="Times New Roman" w:cs="Times New Roman"/>
                <w:sz w:val="24"/>
                <w:szCs w:val="24"/>
              </w:rPr>
              <w:t xml:space="preserve"> bad look". It's mainly used by old school Local </w:t>
            </w:r>
            <w:proofErr w:type="spellStart"/>
            <w:r w:rsidRPr="00F85290">
              <w:rPr>
                <w:rFonts w:ascii="Times New Roman" w:eastAsia="Times New Roman" w:hAnsi="Times New Roman" w:cs="Times New Roman"/>
                <w:sz w:val="24"/>
                <w:szCs w:val="24"/>
              </w:rPr>
              <w:t>boyz</w:t>
            </w:r>
            <w:proofErr w:type="spellEnd"/>
            <w:r w:rsidRPr="00F85290">
              <w:rPr>
                <w:rFonts w:ascii="Times New Roman" w:eastAsia="Times New Roman" w:hAnsi="Times New Roman" w:cs="Times New Roman"/>
                <w:sz w:val="24"/>
                <w:szCs w:val="24"/>
              </w:rPr>
              <w:t>.</w:t>
            </w:r>
          </w:p>
          <w:p w:rsidR="00F85290" w:rsidRDefault="00F85290" w:rsidP="00F85290">
            <w:pPr>
              <w:spacing w:after="0"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"Eh,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t>
            </w:r>
            <w:proofErr w:type="spellStart"/>
            <w:r w:rsidRPr="00F85290">
              <w:rPr>
                <w:rFonts w:ascii="Times New Roman" w:eastAsia="Times New Roman" w:hAnsi="Times New Roman" w:cs="Times New Roman"/>
                <w:sz w:val="24"/>
                <w:szCs w:val="24"/>
              </w:rPr>
              <w:t>brah</w:t>
            </w:r>
            <w:proofErr w:type="spellEnd"/>
            <w:r w:rsidRPr="00F85290">
              <w:rPr>
                <w:rFonts w:ascii="Times New Roman" w:eastAsia="Times New Roman" w:hAnsi="Times New Roman" w:cs="Times New Roman"/>
                <w:sz w:val="24"/>
                <w:szCs w:val="24"/>
              </w:rPr>
              <w:t>."</w:t>
            </w:r>
          </w:p>
          <w:p w:rsidR="00F85290" w:rsidRPr="00F85290" w:rsidRDefault="00F85290" w:rsidP="00F85290">
            <w:pPr>
              <w:spacing w:after="0" w:line="240" w:lineRule="auto"/>
              <w:rPr>
                <w:rFonts w:ascii="Times New Roman" w:eastAsia="Times New Roman" w:hAnsi="Times New Roman" w:cs="Times New Roman"/>
                <w:sz w:val="24"/>
                <w:szCs w:val="24"/>
              </w:rPr>
            </w:pPr>
          </w:p>
        </w:tc>
      </w:tr>
      <w:tr w:rsidR="00F85290" w:rsidRPr="00F85290" w:rsidTr="00F85290">
        <w:trPr>
          <w:gridAfter w:val="4"/>
          <w:tblCellSpacing w:w="15" w:type="dxa"/>
        </w:trPr>
        <w:tc>
          <w:tcPr>
            <w:tcW w:w="0" w:type="auto"/>
            <w:gridSpan w:val="2"/>
            <w:vAlign w:val="center"/>
            <w:hideMark/>
          </w:tcPr>
          <w:p w:rsidR="00F85290" w:rsidRPr="00F85290" w:rsidRDefault="002E03D5" w:rsidP="00F85290">
            <w:pPr>
              <w:spacing w:after="0" w:line="240" w:lineRule="auto"/>
              <w:rPr>
                <w:rFonts w:ascii="Times New Roman" w:eastAsia="Times New Roman" w:hAnsi="Times New Roman" w:cs="Times New Roman"/>
                <w:sz w:val="24"/>
                <w:szCs w:val="24"/>
              </w:rPr>
            </w:pPr>
            <w:hyperlink r:id="rId30" w:history="1">
              <w:r w:rsidR="00F85290" w:rsidRPr="00F85290">
                <w:rPr>
                  <w:rFonts w:ascii="Times New Roman" w:eastAsia="Times New Roman" w:hAnsi="Times New Roman" w:cs="Times New Roman"/>
                  <w:color w:val="0000FF"/>
                  <w:sz w:val="24"/>
                  <w:szCs w:val="24"/>
                  <w:u w:val="single"/>
                </w:rPr>
                <w:t>2.</w:t>
              </w:r>
            </w:hyperlink>
            <w:r w:rsidR="00F85290" w:rsidRPr="00F85290">
              <w:rPr>
                <w:rFonts w:ascii="Times New Roman" w:eastAsia="Times New Roman" w:hAnsi="Times New Roman" w:cs="Times New Roman"/>
                <w:sz w:val="24"/>
                <w:szCs w:val="24"/>
              </w:rPr>
              <w:t xml:space="preserve"> </w:t>
            </w:r>
          </w:p>
        </w:tc>
        <w:tc>
          <w:tcPr>
            <w:tcW w:w="0" w:type="auto"/>
            <w:gridSpan w:val="2"/>
            <w:vAlign w:val="center"/>
            <w:hideMark/>
          </w:tcPr>
          <w:p w:rsidR="00F85290" w:rsidRPr="00F85290" w:rsidRDefault="00F85290" w:rsidP="00F85290">
            <w:pPr>
              <w:spacing w:after="0" w:line="240" w:lineRule="auto"/>
              <w:rPr>
                <w:rFonts w:ascii="Times New Roman" w:eastAsia="Times New Roman" w:hAnsi="Times New Roman" w:cs="Times New Roman"/>
                <w:sz w:val="24"/>
                <w:szCs w:val="24"/>
              </w:rPr>
            </w:pP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t>
            </w:r>
          </w:p>
        </w:tc>
        <w:tc>
          <w:tcPr>
            <w:tcW w:w="0" w:type="auto"/>
            <w:vAlign w:val="center"/>
            <w:hideMark/>
          </w:tcPr>
          <w:p w:rsidR="00F85290" w:rsidRPr="00F85290" w:rsidRDefault="00F85290" w:rsidP="00F85290">
            <w:pPr>
              <w:spacing w:after="0" w:line="240" w:lineRule="auto"/>
              <w:rPr>
                <w:rFonts w:ascii="Times New Roman" w:eastAsia="Times New Roman" w:hAnsi="Times New Roman" w:cs="Times New Roman"/>
                <w:sz w:val="24"/>
                <w:szCs w:val="24"/>
              </w:rPr>
            </w:pPr>
          </w:p>
        </w:tc>
      </w:tr>
      <w:tr w:rsidR="00F85290" w:rsidRPr="00F85290" w:rsidTr="00F85290">
        <w:trPr>
          <w:gridAfter w:val="3"/>
          <w:tblCellSpacing w:w="15" w:type="dxa"/>
        </w:trPr>
        <w:tc>
          <w:tcPr>
            <w:tcW w:w="0" w:type="auto"/>
            <w:gridSpan w:val="2"/>
            <w:vAlign w:val="center"/>
            <w:hideMark/>
          </w:tcPr>
          <w:p w:rsidR="00F85290" w:rsidRPr="00F85290" w:rsidRDefault="00F85290" w:rsidP="00F85290">
            <w:pPr>
              <w:spacing w:after="0" w:line="240" w:lineRule="auto"/>
              <w:rPr>
                <w:rFonts w:ascii="Times New Roman" w:eastAsia="Times New Roman" w:hAnsi="Times New Roman" w:cs="Times New Roman"/>
                <w:sz w:val="24"/>
                <w:szCs w:val="24"/>
              </w:rPr>
            </w:pPr>
          </w:p>
        </w:tc>
        <w:tc>
          <w:tcPr>
            <w:tcW w:w="0" w:type="auto"/>
            <w:gridSpan w:val="4"/>
            <w:vAlign w:val="center"/>
            <w:hideMark/>
          </w:tcPr>
          <w:p w:rsidR="00F85290" w:rsidRPr="00F85290" w:rsidRDefault="00F85290" w:rsidP="00F85290">
            <w:pPr>
              <w:spacing w:after="0"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 xml:space="preserve">Originated in Hawaii. Old story goes: </w:t>
            </w:r>
            <w:r w:rsidRPr="00F85290">
              <w:rPr>
                <w:rFonts w:ascii="Times New Roman" w:eastAsia="Times New Roman" w:hAnsi="Times New Roman" w:cs="Times New Roman"/>
                <w:sz w:val="24"/>
                <w:szCs w:val="24"/>
              </w:rPr>
              <w:br/>
              <w:t xml:space="preserve">Old man dynamites reef for fish, </w:t>
            </w:r>
            <w:proofErr w:type="spellStart"/>
            <w:r w:rsidRPr="00F85290">
              <w:rPr>
                <w:rFonts w:ascii="Times New Roman" w:eastAsia="Times New Roman" w:hAnsi="Times New Roman" w:cs="Times New Roman"/>
                <w:sz w:val="24"/>
                <w:szCs w:val="24"/>
              </w:rPr>
              <w:t>heʻs</w:t>
            </w:r>
            <w:proofErr w:type="spellEnd"/>
            <w:r w:rsidRPr="00F85290">
              <w:rPr>
                <w:rFonts w:ascii="Times New Roman" w:eastAsia="Times New Roman" w:hAnsi="Times New Roman" w:cs="Times New Roman"/>
                <w:sz w:val="24"/>
                <w:szCs w:val="24"/>
              </w:rPr>
              <w:t xml:space="preserve"> good at it and does it all the </w:t>
            </w:r>
            <w:proofErr w:type="spellStart"/>
            <w:r w:rsidRPr="00F85290">
              <w:rPr>
                <w:rFonts w:ascii="Times New Roman" w:eastAsia="Times New Roman" w:hAnsi="Times New Roman" w:cs="Times New Roman"/>
                <w:sz w:val="24"/>
                <w:szCs w:val="24"/>
              </w:rPr>
              <w:t>time.One</w:t>
            </w:r>
            <w:proofErr w:type="spellEnd"/>
            <w:r w:rsidRPr="00F85290">
              <w:rPr>
                <w:rFonts w:ascii="Times New Roman" w:eastAsia="Times New Roman" w:hAnsi="Times New Roman" w:cs="Times New Roman"/>
                <w:sz w:val="24"/>
                <w:szCs w:val="24"/>
              </w:rPr>
              <w:t xml:space="preserve"> day blows up hand and is left with 2 fingers thumb and pinky. Locals would see him around and wave at him, he would wave back but only with thumb and pinky. Pretty soon locals would wave back in same way. </w:t>
            </w:r>
            <w:proofErr w:type="spellStart"/>
            <w:r w:rsidRPr="00F85290">
              <w:rPr>
                <w:rFonts w:ascii="Times New Roman" w:eastAsia="Times New Roman" w:hAnsi="Times New Roman" w:cs="Times New Roman"/>
                <w:sz w:val="24"/>
                <w:szCs w:val="24"/>
              </w:rPr>
              <w:t>Its</w:t>
            </w:r>
            <w:proofErr w:type="spellEnd"/>
            <w:r w:rsidRPr="00F85290">
              <w:rPr>
                <w:rFonts w:ascii="Times New Roman" w:eastAsia="Times New Roman" w:hAnsi="Times New Roman" w:cs="Times New Roman"/>
                <w:sz w:val="24"/>
                <w:szCs w:val="24"/>
              </w:rPr>
              <w:t xml:space="preserve"> called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because he always claimed he </w:t>
            </w:r>
            <w:proofErr w:type="spellStart"/>
            <w:r w:rsidRPr="00F85290">
              <w:rPr>
                <w:rFonts w:ascii="Times New Roman" w:eastAsia="Times New Roman" w:hAnsi="Times New Roman" w:cs="Times New Roman"/>
                <w:sz w:val="24"/>
                <w:szCs w:val="24"/>
              </w:rPr>
              <w:t>didnʻt</w:t>
            </w:r>
            <w:proofErr w:type="spellEnd"/>
            <w:r w:rsidRPr="00F85290">
              <w:rPr>
                <w:rFonts w:ascii="Times New Roman" w:eastAsia="Times New Roman" w:hAnsi="Times New Roman" w:cs="Times New Roman"/>
                <w:sz w:val="24"/>
                <w:szCs w:val="24"/>
              </w:rPr>
              <w:t xml:space="preserve"> feel anything when it first happened, he claimed he was "shocked" at the fact that he actually blew his hand up after all these </w:t>
            </w:r>
            <w:proofErr w:type="spellStart"/>
            <w:r w:rsidRPr="00F85290">
              <w:rPr>
                <w:rFonts w:ascii="Times New Roman" w:eastAsia="Times New Roman" w:hAnsi="Times New Roman" w:cs="Times New Roman"/>
                <w:sz w:val="24"/>
                <w:szCs w:val="24"/>
              </w:rPr>
              <w:t>years.Thus</w:t>
            </w:r>
            <w:proofErr w:type="spellEnd"/>
            <w:r w:rsidRPr="00F85290">
              <w:rPr>
                <w:rFonts w:ascii="Times New Roman" w:eastAsia="Times New Roman" w:hAnsi="Times New Roman" w:cs="Times New Roman"/>
                <w:sz w:val="24"/>
                <w:szCs w:val="24"/>
              </w:rPr>
              <w:t xml:space="preserve"> this </w:t>
            </w:r>
            <w:proofErr w:type="spellStart"/>
            <w:r w:rsidRPr="00F85290">
              <w:rPr>
                <w:rFonts w:ascii="Times New Roman" w:eastAsia="Times New Roman" w:hAnsi="Times New Roman" w:cs="Times New Roman"/>
                <w:sz w:val="24"/>
                <w:szCs w:val="24"/>
              </w:rPr>
              <w:t>hawaii</w:t>
            </w:r>
            <w:proofErr w:type="spellEnd"/>
            <w:r w:rsidRPr="00F85290">
              <w:rPr>
                <w:rFonts w:ascii="Times New Roman" w:eastAsia="Times New Roman" w:hAnsi="Times New Roman" w:cs="Times New Roman"/>
                <w:sz w:val="24"/>
                <w:szCs w:val="24"/>
              </w:rPr>
              <w:t xml:space="preserve"> tradition has always meant "no worry", everything here is and will always be good no matter what happens. Dynamite is no longer allowed. this happened before </w:t>
            </w:r>
            <w:proofErr w:type="spellStart"/>
            <w:r w:rsidRPr="00F85290">
              <w:rPr>
                <w:rFonts w:ascii="Times New Roman" w:eastAsia="Times New Roman" w:hAnsi="Times New Roman" w:cs="Times New Roman"/>
                <w:sz w:val="24"/>
                <w:szCs w:val="24"/>
              </w:rPr>
              <w:t>hawaii</w:t>
            </w:r>
            <w:proofErr w:type="spellEnd"/>
            <w:r w:rsidRPr="00F85290">
              <w:rPr>
                <w:rFonts w:ascii="Times New Roman" w:eastAsia="Times New Roman" w:hAnsi="Times New Roman" w:cs="Times New Roman"/>
                <w:sz w:val="24"/>
                <w:szCs w:val="24"/>
              </w:rPr>
              <w:t xml:space="preserve"> was a state of USA. Around turn of century or "plantation days". Always used as a greeting or gesture, usually conveying tones of love, family, friend, aloha, togetherness, </w:t>
            </w:r>
            <w:proofErr w:type="spellStart"/>
            <w:r w:rsidRPr="00F85290">
              <w:rPr>
                <w:rFonts w:ascii="Times New Roman" w:eastAsia="Times New Roman" w:hAnsi="Times New Roman" w:cs="Times New Roman"/>
                <w:sz w:val="24"/>
                <w:szCs w:val="24"/>
              </w:rPr>
              <w:t>rightousness</w:t>
            </w:r>
            <w:proofErr w:type="spellEnd"/>
            <w:r w:rsidRPr="00F85290">
              <w:rPr>
                <w:rFonts w:ascii="Times New Roman" w:eastAsia="Times New Roman" w:hAnsi="Times New Roman" w:cs="Times New Roman"/>
                <w:sz w:val="24"/>
                <w:szCs w:val="24"/>
              </w:rPr>
              <w:t xml:space="preserve">, thankful, </w:t>
            </w:r>
            <w:proofErr w:type="spellStart"/>
            <w:r w:rsidRPr="00F85290">
              <w:rPr>
                <w:rFonts w:ascii="Times New Roman" w:eastAsia="Times New Roman" w:hAnsi="Times New Roman" w:cs="Times New Roman"/>
                <w:sz w:val="24"/>
                <w:szCs w:val="24"/>
              </w:rPr>
              <w:t>greatful</w:t>
            </w:r>
            <w:proofErr w:type="spellEnd"/>
            <w:r w:rsidRPr="00F85290">
              <w:rPr>
                <w:rFonts w:ascii="Times New Roman" w:eastAsia="Times New Roman" w:hAnsi="Times New Roman" w:cs="Times New Roman"/>
                <w:sz w:val="24"/>
                <w:szCs w:val="24"/>
              </w:rPr>
              <w:t>, blessed, supreme karma. Given freely without anything expected in return, and always from the heart.</w:t>
            </w:r>
          </w:p>
          <w:p w:rsidR="00F85290" w:rsidRPr="00F85290" w:rsidRDefault="00F85290" w:rsidP="00F85290">
            <w:pPr>
              <w:spacing w:after="0" w:line="240" w:lineRule="auto"/>
              <w:rPr>
                <w:rFonts w:ascii="Times New Roman" w:eastAsia="Times New Roman" w:hAnsi="Times New Roman" w:cs="Times New Roman"/>
                <w:sz w:val="24"/>
                <w:szCs w:val="24"/>
              </w:rPr>
            </w:pPr>
            <w:r w:rsidRPr="00F85290">
              <w:rPr>
                <w:rFonts w:ascii="Times New Roman" w:eastAsia="Times New Roman" w:hAnsi="Times New Roman" w:cs="Times New Roman"/>
                <w:sz w:val="24"/>
                <w:szCs w:val="24"/>
              </w:rPr>
              <w:t>CHOKE KINE SHAKAS</w:t>
            </w:r>
            <w:r w:rsidRPr="00F85290">
              <w:rPr>
                <w:rFonts w:ascii="Times New Roman" w:eastAsia="Times New Roman" w:hAnsi="Times New Roman" w:cs="Times New Roman"/>
                <w:sz w:val="24"/>
                <w:szCs w:val="24"/>
              </w:rPr>
              <w:br/>
            </w:r>
            <w:r w:rsidRPr="00F85290">
              <w:rPr>
                <w:rFonts w:ascii="Times New Roman" w:eastAsia="Times New Roman" w:hAnsi="Times New Roman" w:cs="Times New Roman"/>
                <w:sz w:val="24"/>
                <w:szCs w:val="24"/>
              </w:rPr>
              <w:br/>
              <w:t>1 shake (quick and easy) REQURES A "TANKS AH" use this when someone lets you "in" when get choke traffic.</w:t>
            </w:r>
            <w:r w:rsidRPr="00F85290">
              <w:rPr>
                <w:rFonts w:ascii="Times New Roman" w:eastAsia="Times New Roman" w:hAnsi="Times New Roman" w:cs="Times New Roman"/>
                <w:sz w:val="24"/>
                <w:szCs w:val="24"/>
              </w:rPr>
              <w:br/>
            </w:r>
            <w:r w:rsidRPr="00F85290">
              <w:rPr>
                <w:rFonts w:ascii="Times New Roman" w:eastAsia="Times New Roman" w:hAnsi="Times New Roman" w:cs="Times New Roman"/>
                <w:sz w:val="24"/>
                <w:szCs w:val="24"/>
              </w:rPr>
              <w:br/>
              <w:t xml:space="preserve">MOKE SHAKA (Loud and furious) </w:t>
            </w:r>
            <w:proofErr w:type="spellStart"/>
            <w:r w:rsidRPr="00F85290">
              <w:rPr>
                <w:rFonts w:ascii="Times New Roman" w:eastAsia="Times New Roman" w:hAnsi="Times New Roman" w:cs="Times New Roman"/>
                <w:sz w:val="24"/>
                <w:szCs w:val="24"/>
              </w:rPr>
              <w:t>donʻt</w:t>
            </w:r>
            <w:proofErr w:type="spellEnd"/>
            <w:r w:rsidRPr="00F85290">
              <w:rPr>
                <w:rFonts w:ascii="Times New Roman" w:eastAsia="Times New Roman" w:hAnsi="Times New Roman" w:cs="Times New Roman"/>
                <w:sz w:val="24"/>
                <w:szCs w:val="24"/>
              </w:rPr>
              <w:t xml:space="preserve"> curl your 3 fingers closed. Instead, keep them </w:t>
            </w:r>
            <w:proofErr w:type="spellStart"/>
            <w:r w:rsidRPr="00F85290">
              <w:rPr>
                <w:rFonts w:ascii="Times New Roman" w:eastAsia="Times New Roman" w:hAnsi="Times New Roman" w:cs="Times New Roman"/>
                <w:sz w:val="24"/>
                <w:szCs w:val="24"/>
              </w:rPr>
              <w:t>togther</w:t>
            </w:r>
            <w:proofErr w:type="spellEnd"/>
            <w:r w:rsidRPr="00F85290">
              <w:rPr>
                <w:rFonts w:ascii="Times New Roman" w:eastAsia="Times New Roman" w:hAnsi="Times New Roman" w:cs="Times New Roman"/>
                <w:sz w:val="24"/>
                <w:szCs w:val="24"/>
              </w:rPr>
              <w:t xml:space="preserve"> and stick thumb and pinky way out to the side. Stick arm straight out and up </w:t>
            </w:r>
            <w:proofErr w:type="spellStart"/>
            <w:r w:rsidRPr="00F85290">
              <w:rPr>
                <w:rFonts w:ascii="Times New Roman" w:eastAsia="Times New Roman" w:hAnsi="Times New Roman" w:cs="Times New Roman"/>
                <w:sz w:val="24"/>
                <w:szCs w:val="24"/>
              </w:rPr>
              <w:t>kinda</w:t>
            </w:r>
            <w:proofErr w:type="spellEnd"/>
            <w:r w:rsidRPr="00F85290">
              <w:rPr>
                <w:rFonts w:ascii="Times New Roman" w:eastAsia="Times New Roman" w:hAnsi="Times New Roman" w:cs="Times New Roman"/>
                <w:sz w:val="24"/>
                <w:szCs w:val="24"/>
              </w:rPr>
              <w:t xml:space="preserve"> like </w:t>
            </w:r>
            <w:proofErr w:type="spellStart"/>
            <w:r w:rsidRPr="00F85290">
              <w:rPr>
                <w:rFonts w:ascii="Times New Roman" w:eastAsia="Times New Roman" w:hAnsi="Times New Roman" w:cs="Times New Roman"/>
                <w:sz w:val="24"/>
                <w:szCs w:val="24"/>
              </w:rPr>
              <w:t>nazi</w:t>
            </w:r>
            <w:proofErr w:type="spellEnd"/>
            <w:r w:rsidRPr="00F85290">
              <w:rPr>
                <w:rFonts w:ascii="Times New Roman" w:eastAsia="Times New Roman" w:hAnsi="Times New Roman" w:cs="Times New Roman"/>
                <w:sz w:val="24"/>
                <w:szCs w:val="24"/>
              </w:rPr>
              <w:t xml:space="preserve"> hail </w:t>
            </w:r>
            <w:proofErr w:type="spellStart"/>
            <w:r w:rsidRPr="00F85290">
              <w:rPr>
                <w:rFonts w:ascii="Times New Roman" w:eastAsia="Times New Roman" w:hAnsi="Times New Roman" w:cs="Times New Roman"/>
                <w:sz w:val="24"/>
                <w:szCs w:val="24"/>
              </w:rPr>
              <w:t>hitler</w:t>
            </w:r>
            <w:proofErr w:type="spellEnd"/>
            <w:r w:rsidRPr="00F85290">
              <w:rPr>
                <w:rFonts w:ascii="Times New Roman" w:eastAsia="Times New Roman" w:hAnsi="Times New Roman" w:cs="Times New Roman"/>
                <w:sz w:val="24"/>
                <w:szCs w:val="24"/>
              </w:rPr>
              <w:t xml:space="preserve"> but instead </w:t>
            </w:r>
            <w:proofErr w:type="spellStart"/>
            <w:r w:rsidRPr="00F85290">
              <w:rPr>
                <w:rFonts w:ascii="Times New Roman" w:eastAsia="Times New Roman" w:hAnsi="Times New Roman" w:cs="Times New Roman"/>
                <w:sz w:val="24"/>
                <w:szCs w:val="24"/>
              </w:rPr>
              <w:t>yeal</w:t>
            </w:r>
            <w:proofErr w:type="spellEnd"/>
            <w:r w:rsidRPr="00F85290">
              <w:rPr>
                <w:rFonts w:ascii="Times New Roman" w:eastAsia="Times New Roman" w:hAnsi="Times New Roman" w:cs="Times New Roman"/>
                <w:sz w:val="24"/>
                <w:szCs w:val="24"/>
              </w:rPr>
              <w:t xml:space="preserve"> "HO CUZ" Use this when </w:t>
            </w:r>
            <w:proofErr w:type="spellStart"/>
            <w:r w:rsidRPr="00F85290">
              <w:rPr>
                <w:rFonts w:ascii="Times New Roman" w:eastAsia="Times New Roman" w:hAnsi="Times New Roman" w:cs="Times New Roman"/>
                <w:sz w:val="24"/>
                <w:szCs w:val="24"/>
              </w:rPr>
              <w:t>your</w:t>
            </w:r>
            <w:proofErr w:type="spellEnd"/>
            <w:r w:rsidRPr="00F85290">
              <w:rPr>
                <w:rFonts w:ascii="Times New Roman" w:eastAsia="Times New Roman" w:hAnsi="Times New Roman" w:cs="Times New Roman"/>
                <w:sz w:val="24"/>
                <w:szCs w:val="24"/>
              </w:rPr>
              <w:t xml:space="preserve"> driving your lifted truck and you see your friend driving the other way. Country boy style </w:t>
            </w:r>
            <w:proofErr w:type="spellStart"/>
            <w:r w:rsidRPr="00F85290">
              <w:rPr>
                <w:rFonts w:ascii="Times New Roman" w:eastAsia="Times New Roman" w:hAnsi="Times New Roman" w:cs="Times New Roman"/>
                <w:sz w:val="24"/>
                <w:szCs w:val="24"/>
              </w:rPr>
              <w:t>cuz</w:t>
            </w:r>
            <w:proofErr w:type="spellEnd"/>
            <w:r w:rsidRPr="00F85290">
              <w:rPr>
                <w:rFonts w:ascii="Times New Roman" w:eastAsia="Times New Roman" w:hAnsi="Times New Roman" w:cs="Times New Roman"/>
                <w:sz w:val="24"/>
                <w:szCs w:val="24"/>
              </w:rPr>
              <w:t>.</w:t>
            </w:r>
            <w:r w:rsidRPr="00F85290">
              <w:rPr>
                <w:rFonts w:ascii="Times New Roman" w:eastAsia="Times New Roman" w:hAnsi="Times New Roman" w:cs="Times New Roman"/>
                <w:sz w:val="24"/>
                <w:szCs w:val="24"/>
              </w:rPr>
              <w:br/>
            </w:r>
            <w:r w:rsidRPr="00F85290">
              <w:rPr>
                <w:rFonts w:ascii="Times New Roman" w:eastAsia="Times New Roman" w:hAnsi="Times New Roman" w:cs="Times New Roman"/>
                <w:sz w:val="24"/>
                <w:szCs w:val="24"/>
              </w:rPr>
              <w:br/>
              <w:t xml:space="preserve">Bro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t>
            </w:r>
            <w:r w:rsidRPr="00F85290">
              <w:rPr>
                <w:rFonts w:ascii="Times New Roman" w:eastAsia="Times New Roman" w:hAnsi="Times New Roman" w:cs="Times New Roman"/>
                <w:sz w:val="24"/>
                <w:szCs w:val="24"/>
              </w:rPr>
              <w:br/>
              <w:t xml:space="preserve">after you shake hands Bro style, end with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br/>
            </w:r>
            <w:r w:rsidRPr="00F85290">
              <w:rPr>
                <w:rFonts w:ascii="Times New Roman" w:eastAsia="Times New Roman" w:hAnsi="Times New Roman" w:cs="Times New Roman"/>
                <w:sz w:val="24"/>
                <w:szCs w:val="24"/>
              </w:rPr>
              <w:br/>
              <w:t xml:space="preserve">Boom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t>
            </w:r>
            <w:r w:rsidRPr="00F85290">
              <w:rPr>
                <w:rFonts w:ascii="Times New Roman" w:eastAsia="Times New Roman" w:hAnsi="Times New Roman" w:cs="Times New Roman"/>
                <w:sz w:val="24"/>
                <w:szCs w:val="24"/>
              </w:rPr>
              <w:br/>
              <w:t xml:space="preserve">after pound fist to greet you end with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instead of "blowing it up"</w:t>
            </w:r>
            <w:r w:rsidRPr="00F85290">
              <w:rPr>
                <w:rFonts w:ascii="Times New Roman" w:eastAsia="Times New Roman" w:hAnsi="Times New Roman" w:cs="Times New Roman"/>
                <w:sz w:val="24"/>
                <w:szCs w:val="24"/>
              </w:rPr>
              <w:br/>
            </w:r>
            <w:r w:rsidRPr="00F85290">
              <w:rPr>
                <w:rFonts w:ascii="Times New Roman" w:eastAsia="Times New Roman" w:hAnsi="Times New Roman" w:cs="Times New Roman"/>
                <w:sz w:val="24"/>
                <w:szCs w:val="24"/>
              </w:rPr>
              <w:br/>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t>
            </w:r>
            <w:proofErr w:type="spellStart"/>
            <w:r w:rsidRPr="00F85290">
              <w:rPr>
                <w:rFonts w:ascii="Times New Roman" w:eastAsia="Times New Roman" w:hAnsi="Times New Roman" w:cs="Times New Roman"/>
                <w:sz w:val="24"/>
                <w:szCs w:val="24"/>
              </w:rPr>
              <w:t>Brah</w:t>
            </w:r>
            <w:proofErr w:type="spellEnd"/>
            <w:r w:rsidRPr="00F85290">
              <w:rPr>
                <w:rFonts w:ascii="Times New Roman" w:eastAsia="Times New Roman" w:hAnsi="Times New Roman" w:cs="Times New Roman"/>
                <w:sz w:val="24"/>
                <w:szCs w:val="24"/>
              </w:rPr>
              <w:t xml:space="preserve"> </w:t>
            </w:r>
            <w:r w:rsidRPr="00F85290">
              <w:rPr>
                <w:rFonts w:ascii="Times New Roman" w:eastAsia="Times New Roman" w:hAnsi="Times New Roman" w:cs="Times New Roman"/>
                <w:sz w:val="24"/>
                <w:szCs w:val="24"/>
              </w:rPr>
              <w:br/>
              <w:t xml:space="preserve">make a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and "punch" towards person and leave it extended out aiming towards them. the longer you extend and leave out, the more excited you are to see them. Use this with "eh </w:t>
            </w:r>
            <w:proofErr w:type="spellStart"/>
            <w:r w:rsidRPr="00F85290">
              <w:rPr>
                <w:rFonts w:ascii="Times New Roman" w:eastAsia="Times New Roman" w:hAnsi="Times New Roman" w:cs="Times New Roman"/>
                <w:sz w:val="24"/>
                <w:szCs w:val="24"/>
              </w:rPr>
              <w:t>brah</w:t>
            </w:r>
            <w:proofErr w:type="spellEnd"/>
            <w:r w:rsidRPr="00F85290">
              <w:rPr>
                <w:rFonts w:ascii="Times New Roman" w:eastAsia="Times New Roman" w:hAnsi="Times New Roman" w:cs="Times New Roman"/>
                <w:sz w:val="24"/>
                <w:szCs w:val="24"/>
              </w:rPr>
              <w:t>" or "U FAKA"</w:t>
            </w:r>
            <w:r w:rsidRPr="00F85290">
              <w:rPr>
                <w:rFonts w:ascii="Times New Roman" w:eastAsia="Times New Roman" w:hAnsi="Times New Roman" w:cs="Times New Roman"/>
                <w:sz w:val="24"/>
                <w:szCs w:val="24"/>
              </w:rPr>
              <w:br/>
            </w:r>
            <w:r w:rsidRPr="00F85290">
              <w:rPr>
                <w:rFonts w:ascii="Times New Roman" w:eastAsia="Times New Roman" w:hAnsi="Times New Roman" w:cs="Times New Roman"/>
                <w:sz w:val="24"/>
                <w:szCs w:val="24"/>
              </w:rPr>
              <w:br/>
              <w:t xml:space="preserve">Double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t>
            </w:r>
            <w:r w:rsidRPr="00F85290">
              <w:rPr>
                <w:rFonts w:ascii="Times New Roman" w:eastAsia="Times New Roman" w:hAnsi="Times New Roman" w:cs="Times New Roman"/>
                <w:sz w:val="24"/>
                <w:szCs w:val="24"/>
              </w:rPr>
              <w:br/>
              <w:t xml:space="preserve">make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with one hand, make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with </w:t>
            </w:r>
            <w:proofErr w:type="spellStart"/>
            <w:r w:rsidRPr="00F85290">
              <w:rPr>
                <w:rFonts w:ascii="Times New Roman" w:eastAsia="Times New Roman" w:hAnsi="Times New Roman" w:cs="Times New Roman"/>
                <w:sz w:val="24"/>
                <w:szCs w:val="24"/>
              </w:rPr>
              <w:t>da</w:t>
            </w:r>
            <w:proofErr w:type="spellEnd"/>
            <w:r w:rsidRPr="00F85290">
              <w:rPr>
                <w:rFonts w:ascii="Times New Roman" w:eastAsia="Times New Roman" w:hAnsi="Times New Roman" w:cs="Times New Roman"/>
                <w:sz w:val="24"/>
                <w:szCs w:val="24"/>
              </w:rPr>
              <w:t xml:space="preserve"> other hand now you get 2 </w:t>
            </w:r>
            <w:proofErr w:type="spellStart"/>
            <w:r w:rsidRPr="00F85290">
              <w:rPr>
                <w:rFonts w:ascii="Times New Roman" w:eastAsia="Times New Roman" w:hAnsi="Times New Roman" w:cs="Times New Roman"/>
                <w:sz w:val="24"/>
                <w:szCs w:val="24"/>
              </w:rPr>
              <w:t>shakas</w:t>
            </w:r>
            <w:proofErr w:type="spellEnd"/>
            <w:r w:rsidRPr="00F85290">
              <w:rPr>
                <w:rFonts w:ascii="Times New Roman" w:eastAsia="Times New Roman" w:hAnsi="Times New Roman" w:cs="Times New Roman"/>
                <w:sz w:val="24"/>
                <w:szCs w:val="24"/>
              </w:rPr>
              <w:t>. Use this when extremely happy like when someone does you huge favor or hooks you up. the more you spread out your arms, the bigger the favor that was done for you.</w:t>
            </w:r>
            <w:r w:rsidRPr="00F85290">
              <w:rPr>
                <w:rFonts w:ascii="Times New Roman" w:eastAsia="Times New Roman" w:hAnsi="Times New Roman" w:cs="Times New Roman"/>
                <w:sz w:val="24"/>
                <w:szCs w:val="24"/>
              </w:rPr>
              <w:br/>
            </w:r>
            <w:r w:rsidRPr="00F85290">
              <w:rPr>
                <w:rFonts w:ascii="Times New Roman" w:eastAsia="Times New Roman" w:hAnsi="Times New Roman" w:cs="Times New Roman"/>
                <w:sz w:val="24"/>
                <w:szCs w:val="24"/>
              </w:rPr>
              <w:br/>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pause </w:t>
            </w:r>
            <w:r w:rsidRPr="00F85290">
              <w:rPr>
                <w:rFonts w:ascii="Times New Roman" w:eastAsia="Times New Roman" w:hAnsi="Times New Roman" w:cs="Times New Roman"/>
                <w:sz w:val="24"/>
                <w:szCs w:val="24"/>
              </w:rPr>
              <w:br/>
              <w:t>no need shake, jus hold um out. Use this to prolong a favorable experience like getting barreled.</w:t>
            </w:r>
            <w:r w:rsidRPr="00F85290">
              <w:rPr>
                <w:rFonts w:ascii="Times New Roman" w:eastAsia="Times New Roman" w:hAnsi="Times New Roman" w:cs="Times New Roman"/>
                <w:sz w:val="24"/>
                <w:szCs w:val="24"/>
              </w:rPr>
              <w:br/>
            </w:r>
            <w:r w:rsidRPr="00F85290">
              <w:rPr>
                <w:rFonts w:ascii="Times New Roman" w:eastAsia="Times New Roman" w:hAnsi="Times New Roman" w:cs="Times New Roman"/>
                <w:sz w:val="24"/>
                <w:szCs w:val="24"/>
              </w:rPr>
              <w:br/>
              <w:t xml:space="preserve">Secret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w:t>
            </w:r>
            <w:r w:rsidRPr="00F85290">
              <w:rPr>
                <w:rFonts w:ascii="Times New Roman" w:eastAsia="Times New Roman" w:hAnsi="Times New Roman" w:cs="Times New Roman"/>
                <w:sz w:val="24"/>
                <w:szCs w:val="24"/>
              </w:rPr>
              <w:br/>
              <w:t xml:space="preserve">small almost no can see </w:t>
            </w:r>
            <w:proofErr w:type="spellStart"/>
            <w:r w:rsidRPr="00F85290">
              <w:rPr>
                <w:rFonts w:ascii="Times New Roman" w:eastAsia="Times New Roman" w:hAnsi="Times New Roman" w:cs="Times New Roman"/>
                <w:sz w:val="24"/>
                <w:szCs w:val="24"/>
              </w:rPr>
              <w:t>shaka</w:t>
            </w:r>
            <w:proofErr w:type="spellEnd"/>
            <w:r w:rsidRPr="00F85290">
              <w:rPr>
                <w:rFonts w:ascii="Times New Roman" w:eastAsia="Times New Roman" w:hAnsi="Times New Roman" w:cs="Times New Roman"/>
                <w:sz w:val="24"/>
                <w:szCs w:val="24"/>
              </w:rPr>
              <w:t xml:space="preserve">, hold it way down low, pointed to ground. All the coolest </w:t>
            </w:r>
            <w:proofErr w:type="spellStart"/>
            <w:r w:rsidRPr="00F85290">
              <w:rPr>
                <w:rFonts w:ascii="Times New Roman" w:eastAsia="Times New Roman" w:hAnsi="Times New Roman" w:cs="Times New Roman"/>
                <w:sz w:val="24"/>
                <w:szCs w:val="24"/>
              </w:rPr>
              <w:t>braddahs</w:t>
            </w:r>
            <w:proofErr w:type="spellEnd"/>
            <w:r w:rsidRPr="00F85290">
              <w:rPr>
                <w:rFonts w:ascii="Times New Roman" w:eastAsia="Times New Roman" w:hAnsi="Times New Roman" w:cs="Times New Roman"/>
                <w:sz w:val="24"/>
                <w:szCs w:val="24"/>
              </w:rPr>
              <w:t xml:space="preserve"> do this. Country boy style </w:t>
            </w:r>
            <w:proofErr w:type="spellStart"/>
            <w:r w:rsidRPr="00F85290">
              <w:rPr>
                <w:rFonts w:ascii="Times New Roman" w:eastAsia="Times New Roman" w:hAnsi="Times New Roman" w:cs="Times New Roman"/>
                <w:sz w:val="24"/>
                <w:szCs w:val="24"/>
              </w:rPr>
              <w:t>cuz</w:t>
            </w:r>
            <w:proofErr w:type="spellEnd"/>
            <w:r w:rsidRPr="00F85290">
              <w:rPr>
                <w:rFonts w:ascii="Times New Roman" w:eastAsia="Times New Roman" w:hAnsi="Times New Roman" w:cs="Times New Roman"/>
                <w:sz w:val="24"/>
                <w:szCs w:val="24"/>
              </w:rPr>
              <w:t>.</w:t>
            </w:r>
          </w:p>
        </w:tc>
      </w:tr>
    </w:tbl>
    <w:p w:rsidR="00F85290" w:rsidRDefault="00F85290"/>
    <w:p w:rsidR="00F85290" w:rsidRDefault="00F85290">
      <w:r>
        <w:t>========================================================================================</w:t>
      </w:r>
    </w:p>
    <w:sectPr w:rsidR="00F85290" w:rsidSect="00852B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proofState w:spelling="clean"/>
  <w:defaultTabStop w:val="720"/>
  <w:characterSpacingControl w:val="doNotCompress"/>
  <w:compat/>
  <w:rsids>
    <w:rsidRoot w:val="00723D20"/>
    <w:rsid w:val="00032812"/>
    <w:rsid w:val="00034516"/>
    <w:rsid w:val="000C6240"/>
    <w:rsid w:val="001052DF"/>
    <w:rsid w:val="00117267"/>
    <w:rsid w:val="00142CD1"/>
    <w:rsid w:val="0018777D"/>
    <w:rsid w:val="00191E38"/>
    <w:rsid w:val="001E10D1"/>
    <w:rsid w:val="001E2ED8"/>
    <w:rsid w:val="002568C8"/>
    <w:rsid w:val="00265E95"/>
    <w:rsid w:val="002869ED"/>
    <w:rsid w:val="002C53D7"/>
    <w:rsid w:val="002E03D5"/>
    <w:rsid w:val="002F11E9"/>
    <w:rsid w:val="00370C79"/>
    <w:rsid w:val="003C30AB"/>
    <w:rsid w:val="00426B9D"/>
    <w:rsid w:val="0048497B"/>
    <w:rsid w:val="004C0A8E"/>
    <w:rsid w:val="00524653"/>
    <w:rsid w:val="00573F78"/>
    <w:rsid w:val="005F61B2"/>
    <w:rsid w:val="00690599"/>
    <w:rsid w:val="00723D20"/>
    <w:rsid w:val="00733ED9"/>
    <w:rsid w:val="00743DCC"/>
    <w:rsid w:val="00774057"/>
    <w:rsid w:val="008024AE"/>
    <w:rsid w:val="00852BD1"/>
    <w:rsid w:val="00865CCD"/>
    <w:rsid w:val="00874D61"/>
    <w:rsid w:val="00891A14"/>
    <w:rsid w:val="00911ED7"/>
    <w:rsid w:val="00915FF9"/>
    <w:rsid w:val="009256AB"/>
    <w:rsid w:val="00973AD1"/>
    <w:rsid w:val="00A032E2"/>
    <w:rsid w:val="00AC7ACC"/>
    <w:rsid w:val="00AE2E86"/>
    <w:rsid w:val="00B4695C"/>
    <w:rsid w:val="00B507E8"/>
    <w:rsid w:val="00B510D9"/>
    <w:rsid w:val="00B574B0"/>
    <w:rsid w:val="00B7320D"/>
    <w:rsid w:val="00BC0AF6"/>
    <w:rsid w:val="00BC3EE3"/>
    <w:rsid w:val="00BC57ED"/>
    <w:rsid w:val="00BF5B5F"/>
    <w:rsid w:val="00C03F66"/>
    <w:rsid w:val="00C40272"/>
    <w:rsid w:val="00C5014B"/>
    <w:rsid w:val="00C866DA"/>
    <w:rsid w:val="00D93957"/>
    <w:rsid w:val="00DB591C"/>
    <w:rsid w:val="00E352AF"/>
    <w:rsid w:val="00F52DE8"/>
    <w:rsid w:val="00F608CE"/>
    <w:rsid w:val="00F85290"/>
    <w:rsid w:val="00FE17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D20"/>
  </w:style>
  <w:style w:type="paragraph" w:styleId="Heading2">
    <w:name w:val="heading 2"/>
    <w:basedOn w:val="Normal"/>
    <w:link w:val="Heading2Char"/>
    <w:uiPriority w:val="9"/>
    <w:qFormat/>
    <w:rsid w:val="00F852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8529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3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D20"/>
    <w:rPr>
      <w:rFonts w:ascii="Tahoma" w:hAnsi="Tahoma" w:cs="Tahoma"/>
      <w:sz w:val="16"/>
      <w:szCs w:val="16"/>
    </w:rPr>
  </w:style>
  <w:style w:type="character" w:styleId="Hyperlink">
    <w:name w:val="Hyperlink"/>
    <w:basedOn w:val="DefaultParagraphFont"/>
    <w:uiPriority w:val="99"/>
    <w:semiHidden/>
    <w:unhideWhenUsed/>
    <w:rsid w:val="00F85290"/>
    <w:rPr>
      <w:color w:val="0000FF"/>
      <w:u w:val="single"/>
    </w:rPr>
  </w:style>
  <w:style w:type="paragraph" w:styleId="NormalWeb">
    <w:name w:val="Normal (Web)"/>
    <w:basedOn w:val="Normal"/>
    <w:uiPriority w:val="99"/>
    <w:semiHidden/>
    <w:unhideWhenUsed/>
    <w:rsid w:val="00F852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8529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85290"/>
    <w:rPr>
      <w:rFonts w:ascii="Times New Roman" w:eastAsia="Times New Roman" w:hAnsi="Times New Roman" w:cs="Times New Roman"/>
      <w:b/>
      <w:bCs/>
      <w:sz w:val="27"/>
      <w:szCs w:val="27"/>
    </w:rPr>
  </w:style>
  <w:style w:type="character" w:customStyle="1" w:styleId="mw-headline">
    <w:name w:val="mw-headline"/>
    <w:basedOn w:val="DefaultParagraphFont"/>
    <w:rsid w:val="00F85290"/>
  </w:style>
</w:styles>
</file>

<file path=word/webSettings.xml><?xml version="1.0" encoding="utf-8"?>
<w:webSettings xmlns:r="http://schemas.openxmlformats.org/officeDocument/2006/relationships" xmlns:w="http://schemas.openxmlformats.org/wordprocessingml/2006/main">
  <w:divs>
    <w:div w:id="361589104">
      <w:bodyDiv w:val="1"/>
      <w:marLeft w:val="0"/>
      <w:marRight w:val="0"/>
      <w:marTop w:val="0"/>
      <w:marBottom w:val="0"/>
      <w:divBdr>
        <w:top w:val="none" w:sz="0" w:space="0" w:color="auto"/>
        <w:left w:val="none" w:sz="0" w:space="0" w:color="auto"/>
        <w:bottom w:val="none" w:sz="0" w:space="0" w:color="auto"/>
        <w:right w:val="none" w:sz="0" w:space="0" w:color="auto"/>
      </w:divBdr>
    </w:div>
    <w:div w:id="378945510">
      <w:bodyDiv w:val="1"/>
      <w:marLeft w:val="0"/>
      <w:marRight w:val="0"/>
      <w:marTop w:val="0"/>
      <w:marBottom w:val="0"/>
      <w:divBdr>
        <w:top w:val="none" w:sz="0" w:space="0" w:color="auto"/>
        <w:left w:val="none" w:sz="0" w:space="0" w:color="auto"/>
        <w:bottom w:val="none" w:sz="0" w:space="0" w:color="auto"/>
        <w:right w:val="none" w:sz="0" w:space="0" w:color="auto"/>
      </w:divBdr>
    </w:div>
    <w:div w:id="1335839154">
      <w:bodyDiv w:val="1"/>
      <w:marLeft w:val="0"/>
      <w:marRight w:val="0"/>
      <w:marTop w:val="0"/>
      <w:marBottom w:val="0"/>
      <w:divBdr>
        <w:top w:val="none" w:sz="0" w:space="0" w:color="auto"/>
        <w:left w:val="none" w:sz="0" w:space="0" w:color="auto"/>
        <w:bottom w:val="none" w:sz="0" w:space="0" w:color="auto"/>
        <w:right w:val="none" w:sz="0" w:space="0" w:color="auto"/>
      </w:divBdr>
      <w:divsChild>
        <w:div w:id="1645966659">
          <w:marLeft w:val="0"/>
          <w:marRight w:val="0"/>
          <w:marTop w:val="0"/>
          <w:marBottom w:val="0"/>
          <w:divBdr>
            <w:top w:val="none" w:sz="0" w:space="0" w:color="auto"/>
            <w:left w:val="none" w:sz="0" w:space="0" w:color="auto"/>
            <w:bottom w:val="none" w:sz="0" w:space="0" w:color="auto"/>
            <w:right w:val="none" w:sz="0" w:space="0" w:color="auto"/>
          </w:divBdr>
        </w:div>
        <w:div w:id="639504177">
          <w:marLeft w:val="0"/>
          <w:marRight w:val="0"/>
          <w:marTop w:val="0"/>
          <w:marBottom w:val="0"/>
          <w:divBdr>
            <w:top w:val="none" w:sz="0" w:space="0" w:color="auto"/>
            <w:left w:val="none" w:sz="0" w:space="0" w:color="auto"/>
            <w:bottom w:val="none" w:sz="0" w:space="0" w:color="auto"/>
            <w:right w:val="none" w:sz="0" w:space="0" w:color="auto"/>
          </w:divBdr>
        </w:div>
        <w:div w:id="1333727355">
          <w:marLeft w:val="0"/>
          <w:marRight w:val="0"/>
          <w:marTop w:val="0"/>
          <w:marBottom w:val="0"/>
          <w:divBdr>
            <w:top w:val="none" w:sz="0" w:space="0" w:color="auto"/>
            <w:left w:val="none" w:sz="0" w:space="0" w:color="auto"/>
            <w:bottom w:val="none" w:sz="0" w:space="0" w:color="auto"/>
            <w:right w:val="none" w:sz="0" w:space="0" w:color="auto"/>
          </w:divBdr>
        </w:div>
      </w:divsChild>
    </w:div>
    <w:div w:id="1685477340">
      <w:bodyDiv w:val="1"/>
      <w:marLeft w:val="0"/>
      <w:marRight w:val="0"/>
      <w:marTop w:val="0"/>
      <w:marBottom w:val="0"/>
      <w:divBdr>
        <w:top w:val="none" w:sz="0" w:space="0" w:color="auto"/>
        <w:left w:val="none" w:sz="0" w:space="0" w:color="auto"/>
        <w:bottom w:val="none" w:sz="0" w:space="0" w:color="auto"/>
        <w:right w:val="none" w:sz="0" w:space="0" w:color="auto"/>
      </w:divBdr>
    </w:div>
    <w:div w:id="2016760526">
      <w:bodyDiv w:val="1"/>
      <w:marLeft w:val="0"/>
      <w:marRight w:val="0"/>
      <w:marTop w:val="0"/>
      <w:marBottom w:val="0"/>
      <w:divBdr>
        <w:top w:val="none" w:sz="0" w:space="0" w:color="auto"/>
        <w:left w:val="none" w:sz="0" w:space="0" w:color="auto"/>
        <w:bottom w:val="none" w:sz="0" w:space="0" w:color="auto"/>
        <w:right w:val="none" w:sz="0" w:space="0" w:color="auto"/>
      </w:divBdr>
      <w:divsChild>
        <w:div w:id="2079865099">
          <w:marLeft w:val="0"/>
          <w:marRight w:val="0"/>
          <w:marTop w:val="0"/>
          <w:marBottom w:val="0"/>
          <w:divBdr>
            <w:top w:val="none" w:sz="0" w:space="0" w:color="auto"/>
            <w:left w:val="none" w:sz="0" w:space="0" w:color="auto"/>
            <w:bottom w:val="none" w:sz="0" w:space="0" w:color="auto"/>
            <w:right w:val="none" w:sz="0" w:space="0" w:color="auto"/>
          </w:divBdr>
        </w:div>
        <w:div w:id="1990552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en.wikipedia.org/wiki/Hang_gliding" TargetMode="External"/><Relationship Id="rId18" Type="http://schemas.openxmlformats.org/officeDocument/2006/relationships/hyperlink" Target="http://en.wikipedia.org/wiki/American_manual_alphabet" TargetMode="External"/><Relationship Id="rId26" Type="http://schemas.openxmlformats.org/officeDocument/2006/relationships/hyperlink" Target="http://en.wikipedia.org/wiki/Hamana_Kalili"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image" Target="media/image4.png"/><Relationship Id="rId12" Type="http://schemas.openxmlformats.org/officeDocument/2006/relationships/hyperlink" Target="http://en.wikipedia.org/wiki/Wikipedia:Citation_needed" TargetMode="External"/><Relationship Id="rId17" Type="http://schemas.openxmlformats.org/officeDocument/2006/relationships/hyperlink" Target="http://en.wikipedia.org/wiki/Y" TargetMode="External"/><Relationship Id="rId25" Type="http://schemas.openxmlformats.org/officeDocument/2006/relationships/hyperlink" Target="http://en.wikipedia.org/wiki/Shaka_sign" TargetMode="External"/><Relationship Id="rId2" Type="http://schemas.openxmlformats.org/officeDocument/2006/relationships/settings" Target="settings.xml"/><Relationship Id="rId16" Type="http://schemas.openxmlformats.org/officeDocument/2006/relationships/hyperlink" Target="http://en.wikipedia.org/wiki/Textese" TargetMode="External"/><Relationship Id="rId20" Type="http://schemas.openxmlformats.org/officeDocument/2006/relationships/hyperlink" Target="http://en.wikipedia.org/wiki/Lei_%28garland%29" TargetMode="External"/><Relationship Id="rId29" Type="http://schemas.openxmlformats.org/officeDocument/2006/relationships/hyperlink" Target="http://shaka.urbanup.com/40778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en.wikipedia.org/wiki/Surfing" TargetMode="External"/><Relationship Id="rId24" Type="http://schemas.openxmlformats.org/officeDocument/2006/relationships/hyperlink" Target="http://en.wikipedia.org/wiki/Shaka_sign" TargetMode="External"/><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en.wikipedia.org/wiki/Brazilian_jiu_jitsu" TargetMode="External"/><Relationship Id="rId23" Type="http://schemas.openxmlformats.org/officeDocument/2006/relationships/hyperlink" Target="http://en.wikipedia.org/wiki/Y" TargetMode="External"/><Relationship Id="rId28" Type="http://schemas.openxmlformats.org/officeDocument/2006/relationships/hyperlink" Target="http://en.wikipedia.org/wiki/Kahuku" TargetMode="External"/><Relationship Id="rId10" Type="http://schemas.openxmlformats.org/officeDocument/2006/relationships/hyperlink" Target="http://en.wikipedia.org/wiki/Aloha" TargetMode="External"/><Relationship Id="rId19" Type="http://schemas.openxmlformats.org/officeDocument/2006/relationships/hyperlink" Target="http://en.wikipedia.org/wiki/ILY_sign"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en.wikipedia.org/wiki/Hawaii" TargetMode="External"/><Relationship Id="rId14" Type="http://schemas.openxmlformats.org/officeDocument/2006/relationships/hyperlink" Target="http://en.wikipedia.org/wiki/Brazil" TargetMode="External"/><Relationship Id="rId22" Type="http://schemas.openxmlformats.org/officeDocument/2006/relationships/hyperlink" Target="http://en.wikipedia.org/wiki/American_Sign_Language" TargetMode="External"/><Relationship Id="rId27" Type="http://schemas.openxmlformats.org/officeDocument/2006/relationships/hyperlink" Target="http://en.wikipedia.org/wiki/Laie" TargetMode="External"/><Relationship Id="rId30" Type="http://schemas.openxmlformats.org/officeDocument/2006/relationships/hyperlink" Target="http://shaka.urbanup.com/41136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3</Pages>
  <Words>1947</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41</cp:revision>
  <dcterms:created xsi:type="dcterms:W3CDTF">2013-07-03T13:27:00Z</dcterms:created>
  <dcterms:modified xsi:type="dcterms:W3CDTF">2013-07-06T19:25:00Z</dcterms:modified>
</cp:coreProperties>
</file>