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C5C" w:rsidRPr="009E5C5C" w:rsidRDefault="009E5C5C" w:rsidP="009E5C5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E5C5C">
        <w:rPr>
          <w:rFonts w:ascii="Times New Roman" w:eastAsia="Times New Roman" w:hAnsi="Times New Roman" w:cs="Times New Roman"/>
          <w:b/>
          <w:bCs/>
          <w:kern w:val="36"/>
          <w:sz w:val="48"/>
          <w:szCs w:val="48"/>
        </w:rPr>
        <w:t>This Aussie expat in Bali thinks she’s found the cure to dengue</w:t>
      </w:r>
    </w:p>
    <w:p w:rsidR="009E5C5C" w:rsidRPr="009E5C5C" w:rsidRDefault="009E5C5C" w:rsidP="009E5C5C">
      <w:pPr>
        <w:spacing w:after="0" w:line="240" w:lineRule="auto"/>
        <w:rPr>
          <w:rFonts w:ascii="Times New Roman" w:eastAsia="Times New Roman" w:hAnsi="Times New Roman" w:cs="Times New Roman"/>
          <w:sz w:val="24"/>
          <w:szCs w:val="24"/>
        </w:rPr>
      </w:pPr>
      <w:r w:rsidRPr="009E5C5C">
        <w:rPr>
          <w:rFonts w:ascii="Times New Roman" w:eastAsia="Times New Roman" w:hAnsi="Times New Roman" w:cs="Times New Roman"/>
          <w:sz w:val="24"/>
          <w:szCs w:val="24"/>
        </w:rPr>
        <w:t xml:space="preserve">By </w:t>
      </w:r>
      <w:hyperlink r:id="rId5" w:history="1">
        <w:r w:rsidRPr="009E5C5C">
          <w:rPr>
            <w:rFonts w:ascii="Times New Roman" w:eastAsia="Times New Roman" w:hAnsi="Times New Roman" w:cs="Times New Roman"/>
            <w:color w:val="0000FF"/>
            <w:sz w:val="24"/>
            <w:szCs w:val="24"/>
            <w:u w:val="single"/>
          </w:rPr>
          <w:t>Coconuts Bali</w:t>
        </w:r>
      </w:hyperlink>
      <w:r w:rsidRPr="009E5C5C">
        <w:rPr>
          <w:rFonts w:ascii="Times New Roman" w:eastAsia="Times New Roman" w:hAnsi="Times New Roman" w:cs="Times New Roman"/>
          <w:sz w:val="24"/>
          <w:szCs w:val="24"/>
        </w:rPr>
        <w:t xml:space="preserve"> Apr. 19, 2017 </w:t>
      </w:r>
    </w:p>
    <w:p w:rsidR="009E5C5C" w:rsidRPr="009E5C5C" w:rsidRDefault="009E5C5C" w:rsidP="009E5C5C">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p>
    <w:p w:rsidR="009E5C5C" w:rsidRPr="009E5C5C" w:rsidRDefault="009E5C5C" w:rsidP="009E5C5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9E5C5C">
          <w:rPr>
            <w:rFonts w:ascii="Times New Roman" w:eastAsia="Times New Roman" w:hAnsi="Times New Roman" w:cs="Times New Roman"/>
            <w:color w:val="0000FF"/>
            <w:sz w:val="24"/>
            <w:szCs w:val="24"/>
            <w:u w:val="single"/>
          </w:rPr>
          <w:t>361</w:t>
        </w:r>
      </w:hyperlink>
    </w:p>
    <w:p w:rsidR="009E5C5C" w:rsidRPr="009E5C5C" w:rsidRDefault="009E5C5C" w:rsidP="009E5C5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9E5C5C">
          <w:rPr>
            <w:rFonts w:ascii="Times New Roman" w:eastAsia="Times New Roman" w:hAnsi="Times New Roman" w:cs="Times New Roman"/>
            <w:color w:val="0000FF"/>
            <w:sz w:val="24"/>
            <w:szCs w:val="24"/>
            <w:u w:val="single"/>
          </w:rPr>
          <w:t>6</w:t>
        </w:r>
      </w:hyperlink>
    </w:p>
    <w:p w:rsidR="009E5C5C" w:rsidRPr="009E5C5C" w:rsidRDefault="009E5C5C" w:rsidP="009E5C5C">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8" w:tgtFrame="_self" w:history="1">
        <w:r w:rsidRPr="009E5C5C">
          <w:rPr>
            <w:rFonts w:ascii="Times New Roman" w:eastAsia="Times New Roman" w:hAnsi="Times New Roman" w:cs="Times New Roman"/>
            <w:color w:val="0000FF"/>
            <w:sz w:val="24"/>
            <w:szCs w:val="24"/>
            <w:u w:val="single"/>
          </w:rPr>
          <w:t>13</w:t>
        </w:r>
      </w:hyperlink>
    </w:p>
    <w:p w:rsidR="009E5C5C" w:rsidRPr="009E5C5C" w:rsidRDefault="009E5C5C" w:rsidP="009E5C5C">
      <w:pPr>
        <w:numPr>
          <w:ilvl w:val="1"/>
          <w:numId w:val="1"/>
        </w:numPr>
        <w:spacing w:before="100" w:beforeAutospacing="1" w:after="100" w:afterAutospacing="1" w:line="240" w:lineRule="auto"/>
        <w:rPr>
          <w:rFonts w:ascii="Times New Roman" w:eastAsia="Times New Roman" w:hAnsi="Times New Roman" w:cs="Times New Roman"/>
          <w:sz w:val="24"/>
          <w:szCs w:val="24"/>
        </w:rPr>
      </w:pPr>
    </w:p>
    <w:p w:rsidR="009E5C5C" w:rsidRPr="009E5C5C" w:rsidRDefault="009E5C5C" w:rsidP="009E5C5C">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9E5C5C">
        <w:rPr>
          <w:rFonts w:ascii="Times New Roman" w:eastAsia="Times New Roman" w:hAnsi="Times New Roman" w:cs="Times New Roman"/>
          <w:sz w:val="24"/>
          <w:szCs w:val="24"/>
        </w:rPr>
        <w:t>388shares</w:t>
      </w:r>
    </w:p>
    <w:p w:rsidR="009E5C5C" w:rsidRPr="009E5C5C" w:rsidRDefault="009E5C5C" w:rsidP="009E5C5C">
      <w:pPr>
        <w:spacing w:after="0" w:line="240" w:lineRule="auto"/>
        <w:rPr>
          <w:rFonts w:ascii="Times New Roman" w:eastAsia="Times New Roman" w:hAnsi="Times New Roman" w:cs="Times New Roman"/>
          <w:sz w:val="24"/>
          <w:szCs w:val="24"/>
        </w:rPr>
      </w:pPr>
      <w:r w:rsidRPr="009E5C5C">
        <w:rPr>
          <w:rFonts w:ascii="Times New Roman" w:eastAsia="Times New Roman" w:hAnsi="Times New Roman" w:cs="Times New Roman"/>
          <w:sz w:val="24"/>
          <w:szCs w:val="24"/>
        </w:rPr>
        <w:t xml:space="preserve">The ginger </w:t>
      </w:r>
      <w:proofErr w:type="spellStart"/>
      <w:r w:rsidRPr="009E5C5C">
        <w:rPr>
          <w:rFonts w:ascii="Times New Roman" w:eastAsia="Times New Roman" w:hAnsi="Times New Roman" w:cs="Times New Roman"/>
          <w:sz w:val="24"/>
          <w:szCs w:val="24"/>
        </w:rPr>
        <w:t>jamu</w:t>
      </w:r>
      <w:proofErr w:type="spellEnd"/>
      <w:r w:rsidRPr="009E5C5C">
        <w:rPr>
          <w:rFonts w:ascii="Times New Roman" w:eastAsia="Times New Roman" w:hAnsi="Times New Roman" w:cs="Times New Roman"/>
          <w:sz w:val="24"/>
          <w:szCs w:val="24"/>
        </w:rPr>
        <w:t xml:space="preserve"> next to the roots it is made from. Photo: </w:t>
      </w:r>
      <w:proofErr w:type="spellStart"/>
      <w:r w:rsidRPr="009E5C5C">
        <w:rPr>
          <w:rFonts w:ascii="Times New Roman" w:eastAsia="Times New Roman" w:hAnsi="Times New Roman" w:cs="Times New Roman"/>
          <w:sz w:val="24"/>
          <w:szCs w:val="24"/>
        </w:rPr>
        <w:t>Kunchi</w:t>
      </w:r>
      <w:proofErr w:type="spellEnd"/>
      <w:r w:rsidRPr="009E5C5C">
        <w:rPr>
          <w:rFonts w:ascii="Times New Roman" w:eastAsia="Times New Roman" w:hAnsi="Times New Roman" w:cs="Times New Roman"/>
          <w:sz w:val="24"/>
          <w:szCs w:val="24"/>
        </w:rPr>
        <w:t xml:space="preserve"> </w:t>
      </w:r>
    </w:p>
    <w:p w:rsidR="009E5C5C" w:rsidRPr="009E5C5C" w:rsidRDefault="009E5C5C" w:rsidP="009E5C5C">
      <w:pPr>
        <w:spacing w:before="100" w:beforeAutospacing="1" w:after="100" w:afterAutospacing="1" w:line="240" w:lineRule="auto"/>
        <w:rPr>
          <w:rFonts w:ascii="Times New Roman" w:eastAsia="Times New Roman" w:hAnsi="Times New Roman" w:cs="Times New Roman"/>
          <w:sz w:val="24"/>
          <w:szCs w:val="24"/>
        </w:rPr>
      </w:pPr>
      <w:r w:rsidRPr="009E5C5C">
        <w:rPr>
          <w:rFonts w:ascii="Times New Roman" w:eastAsia="Times New Roman" w:hAnsi="Times New Roman" w:cs="Times New Roman"/>
          <w:sz w:val="24"/>
          <w:szCs w:val="24"/>
        </w:rPr>
        <w:t xml:space="preserve">A retired Australian woman living Bali thinks she has an herbal concoction that could cure dengue fever. </w:t>
      </w:r>
    </w:p>
    <w:p w:rsidR="009E5C5C" w:rsidRPr="009E5C5C" w:rsidRDefault="009E5C5C" w:rsidP="009E5C5C">
      <w:pPr>
        <w:spacing w:before="100" w:beforeAutospacing="1" w:after="100" w:afterAutospacing="1" w:line="240" w:lineRule="auto"/>
        <w:rPr>
          <w:rFonts w:ascii="Times New Roman" w:eastAsia="Times New Roman" w:hAnsi="Times New Roman" w:cs="Times New Roman"/>
          <w:sz w:val="24"/>
          <w:szCs w:val="24"/>
        </w:rPr>
      </w:pPr>
      <w:r w:rsidRPr="009E5C5C">
        <w:rPr>
          <w:rFonts w:ascii="Times New Roman" w:eastAsia="Times New Roman" w:hAnsi="Times New Roman" w:cs="Times New Roman"/>
          <w:sz w:val="24"/>
          <w:szCs w:val="24"/>
        </w:rPr>
        <w:t xml:space="preserve">Rhonda Sorenson co-founded </w:t>
      </w:r>
      <w:hyperlink r:id="rId9" w:history="1">
        <w:proofErr w:type="spellStart"/>
        <w:r w:rsidRPr="009E5C5C">
          <w:rPr>
            <w:rFonts w:ascii="Times New Roman" w:eastAsia="Times New Roman" w:hAnsi="Times New Roman" w:cs="Times New Roman"/>
            <w:color w:val="0000FF"/>
            <w:sz w:val="24"/>
            <w:szCs w:val="24"/>
            <w:u w:val="single"/>
          </w:rPr>
          <w:t>Kunchi</w:t>
        </w:r>
        <w:proofErr w:type="spellEnd"/>
      </w:hyperlink>
      <w:r w:rsidRPr="009E5C5C">
        <w:rPr>
          <w:rFonts w:ascii="Times New Roman" w:eastAsia="Times New Roman" w:hAnsi="Times New Roman" w:cs="Times New Roman"/>
          <w:sz w:val="24"/>
          <w:szCs w:val="24"/>
        </w:rPr>
        <w:t xml:space="preserve">, a farmers’ co-op that makes </w:t>
      </w:r>
      <w:hyperlink r:id="rId10" w:history="1">
        <w:proofErr w:type="spellStart"/>
        <w:r w:rsidRPr="009E5C5C">
          <w:rPr>
            <w:rFonts w:ascii="Times New Roman" w:eastAsia="Times New Roman" w:hAnsi="Times New Roman" w:cs="Times New Roman"/>
            <w:color w:val="0000FF"/>
            <w:sz w:val="24"/>
            <w:szCs w:val="24"/>
            <w:u w:val="single"/>
          </w:rPr>
          <w:t>jamu</w:t>
        </w:r>
        <w:proofErr w:type="spellEnd"/>
      </w:hyperlink>
      <w:r w:rsidRPr="009E5C5C">
        <w:rPr>
          <w:rFonts w:ascii="Times New Roman" w:eastAsia="Times New Roman" w:hAnsi="Times New Roman" w:cs="Times New Roman"/>
          <w:sz w:val="24"/>
          <w:szCs w:val="24"/>
        </w:rPr>
        <w:t xml:space="preserve">, a traditional Indonesian tonic touted for its exceptional natural healing properties. </w:t>
      </w:r>
    </w:p>
    <w:p w:rsidR="009E5C5C" w:rsidRPr="009E5C5C" w:rsidRDefault="009E5C5C" w:rsidP="009E5C5C">
      <w:pPr>
        <w:spacing w:before="100" w:beforeAutospacing="1" w:after="100" w:afterAutospacing="1" w:line="240" w:lineRule="auto"/>
        <w:rPr>
          <w:rFonts w:ascii="Times New Roman" w:eastAsia="Times New Roman" w:hAnsi="Times New Roman" w:cs="Times New Roman"/>
          <w:sz w:val="24"/>
          <w:szCs w:val="24"/>
        </w:rPr>
      </w:pPr>
      <w:r w:rsidRPr="009E5C5C">
        <w:rPr>
          <w:rFonts w:ascii="Times New Roman" w:eastAsia="Times New Roman" w:hAnsi="Times New Roman" w:cs="Times New Roman"/>
          <w:sz w:val="24"/>
          <w:szCs w:val="24"/>
        </w:rPr>
        <w:t xml:space="preserve">Sorenson, who previously worked as a microbiologist at Australia’s </w:t>
      </w:r>
      <w:proofErr w:type="spellStart"/>
      <w:r w:rsidRPr="009E5C5C">
        <w:rPr>
          <w:rFonts w:ascii="Times New Roman" w:eastAsia="Times New Roman" w:hAnsi="Times New Roman" w:cs="Times New Roman"/>
          <w:sz w:val="24"/>
          <w:szCs w:val="24"/>
        </w:rPr>
        <w:t>QBiotics</w:t>
      </w:r>
      <w:proofErr w:type="spellEnd"/>
      <w:r w:rsidRPr="009E5C5C">
        <w:rPr>
          <w:rFonts w:ascii="Times New Roman" w:eastAsia="Times New Roman" w:hAnsi="Times New Roman" w:cs="Times New Roman"/>
          <w:sz w:val="24"/>
          <w:szCs w:val="24"/>
        </w:rPr>
        <w:t xml:space="preserve">, was prompted to search for a natural treatment to the mosquito-borne virus when she came down with both dengue and typhoid about a year ago in Bali. </w:t>
      </w:r>
    </w:p>
    <w:p w:rsidR="009E5C5C" w:rsidRPr="009E5C5C" w:rsidRDefault="009E5C5C" w:rsidP="009E5C5C">
      <w:pPr>
        <w:spacing w:before="100" w:beforeAutospacing="1" w:after="100" w:afterAutospacing="1" w:line="240" w:lineRule="auto"/>
        <w:rPr>
          <w:rFonts w:ascii="Times New Roman" w:eastAsia="Times New Roman" w:hAnsi="Times New Roman" w:cs="Times New Roman"/>
          <w:sz w:val="24"/>
          <w:szCs w:val="24"/>
        </w:rPr>
      </w:pPr>
      <w:r w:rsidRPr="009E5C5C">
        <w:rPr>
          <w:rFonts w:ascii="Times New Roman" w:eastAsia="Times New Roman" w:hAnsi="Times New Roman" w:cs="Times New Roman"/>
          <w:sz w:val="24"/>
          <w:szCs w:val="24"/>
        </w:rPr>
        <w:t xml:space="preserve">The Aussie told the </w:t>
      </w:r>
      <w:hyperlink r:id="rId11" w:history="1">
        <w:r w:rsidRPr="009E5C5C">
          <w:rPr>
            <w:rFonts w:ascii="Times New Roman" w:eastAsia="Times New Roman" w:hAnsi="Times New Roman" w:cs="Times New Roman"/>
            <w:color w:val="0000FF"/>
            <w:sz w:val="24"/>
            <w:szCs w:val="24"/>
            <w:u w:val="single"/>
          </w:rPr>
          <w:t>Cairns Post</w:t>
        </w:r>
      </w:hyperlink>
      <w:r w:rsidRPr="009E5C5C">
        <w:rPr>
          <w:rFonts w:ascii="Times New Roman" w:eastAsia="Times New Roman" w:hAnsi="Times New Roman" w:cs="Times New Roman"/>
          <w:sz w:val="24"/>
          <w:szCs w:val="24"/>
        </w:rPr>
        <w:t xml:space="preserve"> that her consumption of a </w:t>
      </w:r>
      <w:proofErr w:type="spellStart"/>
      <w:r w:rsidRPr="009E5C5C">
        <w:rPr>
          <w:rFonts w:ascii="Times New Roman" w:eastAsia="Times New Roman" w:hAnsi="Times New Roman" w:cs="Times New Roman"/>
          <w:sz w:val="24"/>
          <w:szCs w:val="24"/>
        </w:rPr>
        <w:t>jamu</w:t>
      </w:r>
      <w:proofErr w:type="spellEnd"/>
      <w:r w:rsidRPr="009E5C5C">
        <w:rPr>
          <w:rFonts w:ascii="Times New Roman" w:eastAsia="Times New Roman" w:hAnsi="Times New Roman" w:cs="Times New Roman"/>
          <w:sz w:val="24"/>
          <w:szCs w:val="24"/>
        </w:rPr>
        <w:t xml:space="preserve"> using the ginger ‘Chinese keys’ (</w:t>
      </w:r>
      <w:proofErr w:type="spellStart"/>
      <w:r w:rsidRPr="009E5C5C">
        <w:rPr>
          <w:rFonts w:ascii="Times New Roman" w:eastAsia="Times New Roman" w:hAnsi="Times New Roman" w:cs="Times New Roman"/>
          <w:sz w:val="24"/>
          <w:szCs w:val="24"/>
        </w:rPr>
        <w:t>Boesenbergia</w:t>
      </w:r>
      <w:proofErr w:type="spellEnd"/>
      <w:r w:rsidRPr="009E5C5C">
        <w:rPr>
          <w:rFonts w:ascii="Times New Roman" w:eastAsia="Times New Roman" w:hAnsi="Times New Roman" w:cs="Times New Roman"/>
          <w:sz w:val="24"/>
          <w:szCs w:val="24"/>
        </w:rPr>
        <w:t xml:space="preserve"> rotunda) improved her condition and stopped any lingering symptoms from dengue. </w:t>
      </w:r>
    </w:p>
    <w:p w:rsidR="009E5C5C" w:rsidRPr="009E5C5C" w:rsidRDefault="009E5C5C" w:rsidP="009E5C5C">
      <w:pPr>
        <w:spacing w:before="100" w:beforeAutospacing="1" w:after="100" w:afterAutospacing="1" w:line="240" w:lineRule="auto"/>
        <w:rPr>
          <w:rFonts w:ascii="Times New Roman" w:eastAsia="Times New Roman" w:hAnsi="Times New Roman" w:cs="Times New Roman"/>
          <w:sz w:val="24"/>
          <w:szCs w:val="24"/>
        </w:rPr>
      </w:pPr>
      <w:r w:rsidRPr="009E5C5C">
        <w:rPr>
          <w:rFonts w:ascii="Times New Roman" w:eastAsia="Times New Roman" w:hAnsi="Times New Roman" w:cs="Times New Roman"/>
          <w:sz w:val="24"/>
          <w:szCs w:val="24"/>
        </w:rPr>
        <w:t>“I believe it is why I did not end up with any of the ongoing chronic symptoms common to (dengue fever),” Sorensen said.</w:t>
      </w:r>
    </w:p>
    <w:p w:rsidR="009E5C5C" w:rsidRPr="009E5C5C" w:rsidRDefault="009E5C5C" w:rsidP="009E5C5C">
      <w:pPr>
        <w:spacing w:before="100" w:beforeAutospacing="1" w:after="100" w:afterAutospacing="1" w:line="240" w:lineRule="auto"/>
        <w:rPr>
          <w:rFonts w:ascii="Times New Roman" w:eastAsia="Times New Roman" w:hAnsi="Times New Roman" w:cs="Times New Roman"/>
          <w:sz w:val="24"/>
          <w:szCs w:val="24"/>
        </w:rPr>
      </w:pPr>
      <w:r w:rsidRPr="009E5C5C">
        <w:rPr>
          <w:rFonts w:ascii="Times New Roman" w:eastAsia="Times New Roman" w:hAnsi="Times New Roman" w:cs="Times New Roman"/>
          <w:sz w:val="24"/>
          <w:szCs w:val="24"/>
        </w:rPr>
        <w:t xml:space="preserve">Now Sorenson is taking the </w:t>
      </w:r>
      <w:proofErr w:type="spellStart"/>
      <w:r w:rsidRPr="009E5C5C">
        <w:rPr>
          <w:rFonts w:ascii="Times New Roman" w:eastAsia="Times New Roman" w:hAnsi="Times New Roman" w:cs="Times New Roman"/>
          <w:sz w:val="24"/>
          <w:szCs w:val="24"/>
        </w:rPr>
        <w:t>jamu</w:t>
      </w:r>
      <w:proofErr w:type="spellEnd"/>
      <w:r w:rsidRPr="009E5C5C">
        <w:rPr>
          <w:rFonts w:ascii="Times New Roman" w:eastAsia="Times New Roman" w:hAnsi="Times New Roman" w:cs="Times New Roman"/>
          <w:sz w:val="24"/>
          <w:szCs w:val="24"/>
        </w:rPr>
        <w:t xml:space="preserve"> recipe ‘</w:t>
      </w:r>
      <w:proofErr w:type="spellStart"/>
      <w:r w:rsidRPr="009E5C5C">
        <w:rPr>
          <w:rFonts w:ascii="Times New Roman" w:eastAsia="Times New Roman" w:hAnsi="Times New Roman" w:cs="Times New Roman"/>
          <w:sz w:val="24"/>
          <w:szCs w:val="24"/>
        </w:rPr>
        <w:t>Kunchi</w:t>
      </w:r>
      <w:proofErr w:type="spellEnd"/>
      <w:r w:rsidRPr="009E5C5C">
        <w:rPr>
          <w:rFonts w:ascii="Times New Roman" w:eastAsia="Times New Roman" w:hAnsi="Times New Roman" w:cs="Times New Roman"/>
          <w:sz w:val="24"/>
          <w:szCs w:val="24"/>
        </w:rPr>
        <w:t xml:space="preserve">’ and is partnering with farmers in </w:t>
      </w:r>
      <w:proofErr w:type="spellStart"/>
      <w:r w:rsidRPr="009E5C5C">
        <w:rPr>
          <w:rFonts w:ascii="Times New Roman" w:eastAsia="Times New Roman" w:hAnsi="Times New Roman" w:cs="Times New Roman"/>
          <w:sz w:val="24"/>
          <w:szCs w:val="24"/>
        </w:rPr>
        <w:t>Petang</w:t>
      </w:r>
      <w:proofErr w:type="spellEnd"/>
      <w:r w:rsidRPr="009E5C5C">
        <w:rPr>
          <w:rFonts w:ascii="Times New Roman" w:eastAsia="Times New Roman" w:hAnsi="Times New Roman" w:cs="Times New Roman"/>
          <w:sz w:val="24"/>
          <w:szCs w:val="24"/>
        </w:rPr>
        <w:t xml:space="preserve">, </w:t>
      </w:r>
      <w:proofErr w:type="spellStart"/>
      <w:r w:rsidRPr="009E5C5C">
        <w:rPr>
          <w:rFonts w:ascii="Times New Roman" w:eastAsia="Times New Roman" w:hAnsi="Times New Roman" w:cs="Times New Roman"/>
          <w:sz w:val="24"/>
          <w:szCs w:val="24"/>
        </w:rPr>
        <w:t>Badung</w:t>
      </w:r>
      <w:proofErr w:type="spellEnd"/>
      <w:r w:rsidRPr="009E5C5C">
        <w:rPr>
          <w:rFonts w:ascii="Times New Roman" w:eastAsia="Times New Roman" w:hAnsi="Times New Roman" w:cs="Times New Roman"/>
          <w:sz w:val="24"/>
          <w:szCs w:val="24"/>
        </w:rPr>
        <w:t xml:space="preserve"> to try and sell the tonic in shots and juices on a wider scale, to meet international standards. </w:t>
      </w:r>
    </w:p>
    <w:p w:rsidR="009E5C5C" w:rsidRPr="009E5C5C" w:rsidRDefault="009E5C5C" w:rsidP="009E5C5C">
      <w:pPr>
        <w:spacing w:before="100" w:beforeAutospacing="1" w:after="100" w:afterAutospacing="1" w:line="240" w:lineRule="auto"/>
        <w:rPr>
          <w:rFonts w:ascii="Times New Roman" w:eastAsia="Times New Roman" w:hAnsi="Times New Roman" w:cs="Times New Roman"/>
          <w:sz w:val="24"/>
          <w:szCs w:val="24"/>
        </w:rPr>
      </w:pPr>
      <w:r w:rsidRPr="009E5C5C">
        <w:rPr>
          <w:rFonts w:ascii="Times New Roman" w:eastAsia="Times New Roman" w:hAnsi="Times New Roman" w:cs="Times New Roman"/>
          <w:sz w:val="24"/>
          <w:szCs w:val="24"/>
        </w:rPr>
        <w:t xml:space="preserve">Sorenson has sought support from universities in Bali and Australia for help with clinical trials and is also using crowdfunding to back her research for the tonic’s medicinal application, according to the Cairns Post. </w:t>
      </w:r>
    </w:p>
    <w:p w:rsidR="009E5C5C" w:rsidRPr="009E5C5C" w:rsidRDefault="009E5C5C" w:rsidP="009E5C5C">
      <w:pPr>
        <w:spacing w:before="100" w:beforeAutospacing="1" w:after="100" w:afterAutospacing="1" w:line="240" w:lineRule="auto"/>
        <w:rPr>
          <w:rFonts w:ascii="Times New Roman" w:eastAsia="Times New Roman" w:hAnsi="Times New Roman" w:cs="Times New Roman"/>
          <w:sz w:val="24"/>
          <w:szCs w:val="24"/>
        </w:rPr>
      </w:pPr>
      <w:r w:rsidRPr="009E5C5C">
        <w:rPr>
          <w:rFonts w:ascii="Times New Roman" w:eastAsia="Times New Roman" w:hAnsi="Times New Roman" w:cs="Times New Roman"/>
          <w:sz w:val="24"/>
          <w:szCs w:val="24"/>
        </w:rPr>
        <w:t>“The world must look to nature to solve the modern-day illnesses.</w:t>
      </w:r>
    </w:p>
    <w:p w:rsidR="009E5C5C" w:rsidRPr="009E5C5C" w:rsidRDefault="009E5C5C" w:rsidP="009E5C5C">
      <w:pPr>
        <w:spacing w:before="100" w:beforeAutospacing="1" w:after="100" w:afterAutospacing="1" w:line="240" w:lineRule="auto"/>
        <w:rPr>
          <w:rFonts w:ascii="Times New Roman" w:eastAsia="Times New Roman" w:hAnsi="Times New Roman" w:cs="Times New Roman"/>
          <w:sz w:val="24"/>
          <w:szCs w:val="24"/>
        </w:rPr>
      </w:pPr>
      <w:r w:rsidRPr="009E5C5C">
        <w:rPr>
          <w:rFonts w:ascii="Times New Roman" w:eastAsia="Times New Roman" w:hAnsi="Times New Roman" w:cs="Times New Roman"/>
          <w:sz w:val="24"/>
          <w:szCs w:val="24"/>
        </w:rPr>
        <w:t>“Billions of dollars are being spent on developing vaccines, GMO mosquitoes and new synthetic drugs, and yet nature already has the answers.”</w:t>
      </w:r>
    </w:p>
    <w:p w:rsidR="009E5C5C" w:rsidRPr="009E5C5C" w:rsidRDefault="009E5C5C" w:rsidP="009E5C5C">
      <w:pPr>
        <w:spacing w:before="100" w:beforeAutospacing="1" w:after="100" w:afterAutospacing="1" w:line="240" w:lineRule="auto"/>
        <w:rPr>
          <w:rFonts w:ascii="Times New Roman" w:eastAsia="Times New Roman" w:hAnsi="Times New Roman" w:cs="Times New Roman"/>
          <w:sz w:val="24"/>
          <w:szCs w:val="24"/>
        </w:rPr>
      </w:pPr>
      <w:r w:rsidRPr="009E5C5C">
        <w:rPr>
          <w:rFonts w:ascii="Times New Roman" w:eastAsia="Times New Roman" w:hAnsi="Times New Roman" w:cs="Times New Roman"/>
          <w:sz w:val="24"/>
          <w:szCs w:val="24"/>
        </w:rPr>
        <w:lastRenderedPageBreak/>
        <w:t xml:space="preserve">Here’s a video Sorenson helped make about </w:t>
      </w:r>
      <w:proofErr w:type="spellStart"/>
      <w:r w:rsidRPr="009E5C5C">
        <w:rPr>
          <w:rFonts w:ascii="Times New Roman" w:eastAsia="Times New Roman" w:hAnsi="Times New Roman" w:cs="Times New Roman"/>
          <w:sz w:val="24"/>
          <w:szCs w:val="24"/>
        </w:rPr>
        <w:t>Kunchi</w:t>
      </w:r>
      <w:proofErr w:type="spellEnd"/>
      <w:r w:rsidRPr="009E5C5C">
        <w:rPr>
          <w:rFonts w:ascii="Times New Roman" w:eastAsia="Times New Roman" w:hAnsi="Times New Roman" w:cs="Times New Roman"/>
          <w:sz w:val="24"/>
          <w:szCs w:val="24"/>
        </w:rPr>
        <w:t>:</w:t>
      </w:r>
    </w:p>
    <w:p w:rsidR="00580334" w:rsidRDefault="00580334">
      <w:bookmarkStart w:id="0" w:name="_GoBack"/>
      <w:bookmarkEnd w:id="0"/>
    </w:p>
    <w:sectPr w:rsidR="00580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305C"/>
    <w:multiLevelType w:val="multilevel"/>
    <w:tmpl w:val="08168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C5C"/>
    <w:rsid w:val="00580334"/>
    <w:rsid w:val="009E5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DDC12-64DC-4B88-AAEF-3A0F7A35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E5C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C5C"/>
    <w:rPr>
      <w:rFonts w:ascii="Times New Roman" w:eastAsia="Times New Roman" w:hAnsi="Times New Roman" w:cs="Times New Roman"/>
      <w:b/>
      <w:bCs/>
      <w:kern w:val="36"/>
      <w:sz w:val="48"/>
      <w:szCs w:val="48"/>
    </w:rPr>
  </w:style>
  <w:style w:type="character" w:customStyle="1" w:styleId="post-author-name">
    <w:name w:val="post-author-name"/>
    <w:basedOn w:val="DefaultParagraphFont"/>
    <w:rsid w:val="009E5C5C"/>
  </w:style>
  <w:style w:type="character" w:styleId="Hyperlink">
    <w:name w:val="Hyperlink"/>
    <w:basedOn w:val="DefaultParagraphFont"/>
    <w:uiPriority w:val="99"/>
    <w:semiHidden/>
    <w:unhideWhenUsed/>
    <w:rsid w:val="009E5C5C"/>
    <w:rPr>
      <w:color w:val="0000FF"/>
      <w:u w:val="single"/>
    </w:rPr>
  </w:style>
  <w:style w:type="character" w:customStyle="1" w:styleId="essbcounterinside">
    <w:name w:val="essb_counter_inside"/>
    <w:basedOn w:val="DefaultParagraphFont"/>
    <w:rsid w:val="009E5C5C"/>
  </w:style>
  <w:style w:type="character" w:customStyle="1" w:styleId="essbtnb">
    <w:name w:val="essb_t_nb"/>
    <w:basedOn w:val="DefaultParagraphFont"/>
    <w:rsid w:val="009E5C5C"/>
  </w:style>
  <w:style w:type="character" w:customStyle="1" w:styleId="essbtnbafter">
    <w:name w:val="essb_t_nb_after"/>
    <w:basedOn w:val="DefaultParagraphFont"/>
    <w:rsid w:val="009E5C5C"/>
  </w:style>
  <w:style w:type="paragraph" w:customStyle="1" w:styleId="p1">
    <w:name w:val="p1"/>
    <w:basedOn w:val="Normal"/>
    <w:rsid w:val="009E5C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9E5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215053">
      <w:bodyDiv w:val="1"/>
      <w:marLeft w:val="0"/>
      <w:marRight w:val="0"/>
      <w:marTop w:val="0"/>
      <w:marBottom w:val="0"/>
      <w:divBdr>
        <w:top w:val="none" w:sz="0" w:space="0" w:color="auto"/>
        <w:left w:val="none" w:sz="0" w:space="0" w:color="auto"/>
        <w:bottom w:val="none" w:sz="0" w:space="0" w:color="auto"/>
        <w:right w:val="none" w:sz="0" w:space="0" w:color="auto"/>
      </w:divBdr>
      <w:divsChild>
        <w:div w:id="1652520466">
          <w:marLeft w:val="0"/>
          <w:marRight w:val="0"/>
          <w:marTop w:val="0"/>
          <w:marBottom w:val="0"/>
          <w:divBdr>
            <w:top w:val="none" w:sz="0" w:space="0" w:color="auto"/>
            <w:left w:val="none" w:sz="0" w:space="0" w:color="auto"/>
            <w:bottom w:val="none" w:sz="0" w:space="0" w:color="auto"/>
            <w:right w:val="none" w:sz="0" w:space="0" w:color="auto"/>
          </w:divBdr>
          <w:divsChild>
            <w:div w:id="1494027321">
              <w:marLeft w:val="0"/>
              <w:marRight w:val="0"/>
              <w:marTop w:val="0"/>
              <w:marBottom w:val="0"/>
              <w:divBdr>
                <w:top w:val="none" w:sz="0" w:space="0" w:color="auto"/>
                <w:left w:val="none" w:sz="0" w:space="0" w:color="auto"/>
                <w:bottom w:val="none" w:sz="0" w:space="0" w:color="auto"/>
                <w:right w:val="none" w:sz="0" w:space="0" w:color="auto"/>
              </w:divBdr>
              <w:divsChild>
                <w:div w:id="325670408">
                  <w:marLeft w:val="0"/>
                  <w:marRight w:val="0"/>
                  <w:marTop w:val="0"/>
                  <w:marBottom w:val="0"/>
                  <w:divBdr>
                    <w:top w:val="none" w:sz="0" w:space="0" w:color="auto"/>
                    <w:left w:val="none" w:sz="0" w:space="0" w:color="auto"/>
                    <w:bottom w:val="none" w:sz="0" w:space="0" w:color="auto"/>
                    <w:right w:val="none" w:sz="0" w:space="0" w:color="auto"/>
                  </w:divBdr>
                  <w:divsChild>
                    <w:div w:id="1902249838">
                      <w:marLeft w:val="0"/>
                      <w:marRight w:val="0"/>
                      <w:marTop w:val="0"/>
                      <w:marBottom w:val="0"/>
                      <w:divBdr>
                        <w:top w:val="none" w:sz="0" w:space="0" w:color="auto"/>
                        <w:left w:val="none" w:sz="0" w:space="0" w:color="auto"/>
                        <w:bottom w:val="none" w:sz="0" w:space="0" w:color="auto"/>
                        <w:right w:val="none" w:sz="0" w:space="0" w:color="auto"/>
                      </w:divBdr>
                    </w:div>
                  </w:divsChild>
                </w:div>
                <w:div w:id="1194729793">
                  <w:marLeft w:val="0"/>
                  <w:marRight w:val="0"/>
                  <w:marTop w:val="0"/>
                  <w:marBottom w:val="0"/>
                  <w:divBdr>
                    <w:top w:val="none" w:sz="0" w:space="0" w:color="auto"/>
                    <w:left w:val="none" w:sz="0" w:space="0" w:color="auto"/>
                    <w:bottom w:val="none" w:sz="0" w:space="0" w:color="auto"/>
                    <w:right w:val="none" w:sz="0" w:space="0" w:color="auto"/>
                  </w:divBdr>
                  <w:divsChild>
                    <w:div w:id="201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442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hatsapp://send?text=This%20Aussie%20expat%20in%20Bali%20thinks%20she%E2%80%99s%20found%20the%20cure%20to%20dengue%20https%3A%2F%2Fcoconuts.co%2Fbali%2Fnews%2Faussie-expat-bali-thinks-shes-found-cure-dengue%2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conuts.co/bali/news/aussie-expat-bali-thinks-shes-found-cure-dengu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dialog/feed?app_id=145796075591753&amp;display=popup&amp;name=This%20Aussie%20expat%20in%20Bali%20thinks%20she%E2%80%99s%20found%20the%20cure%20to%20dengue&amp;link=https://coconuts.co/bali/news/aussie-expat-bali-thinks-shes-found-cure-dengue/&amp;redirect_uri=https://www.facebook.com&amp;picture=https://d1fj41vxznxwbt.cloudfront.net/wp-content/uploads/2017/04/19072745/kunchi-jamu-185x185.jpg&amp;description=An%20Australian%20woman%20living%20Bali%20thinks%20she%20has%20an%20herbal%20concoction%20that%20could%20cure%20dengue%20fever." TargetMode="External"/><Relationship Id="rId11" Type="http://schemas.openxmlformats.org/officeDocument/2006/relationships/hyperlink" Target="http://www.cairnspost.com.au/lifestyle/can-a-balinese-juice-cure-dengue-fever/news-story/ce19e9680c09e71f7a7ea9bd200697a2" TargetMode="External"/><Relationship Id="rId5" Type="http://schemas.openxmlformats.org/officeDocument/2006/relationships/hyperlink" Target="https://coconuts.co/profile/Coconuts%20Bali" TargetMode="External"/><Relationship Id="rId10" Type="http://schemas.openxmlformats.org/officeDocument/2006/relationships/hyperlink" Target="https://coconuts.co/bali/food-drink/jamu-bali-guide-getting-magical-herbal-potion-island/" TargetMode="External"/><Relationship Id="rId4" Type="http://schemas.openxmlformats.org/officeDocument/2006/relationships/webSettings" Target="webSettings.xml"/><Relationship Id="rId9" Type="http://schemas.openxmlformats.org/officeDocument/2006/relationships/hyperlink" Target="http://www.kunchi.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2017-04-24T08:18:00Z</dcterms:created>
  <dcterms:modified xsi:type="dcterms:W3CDTF">2017-04-24T08:18:00Z</dcterms:modified>
</cp:coreProperties>
</file>