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43" w:rsidRDefault="001208BF">
      <w:r>
        <w:t xml:space="preserve">Jacqui – final </w:t>
      </w:r>
      <w:proofErr w:type="spellStart"/>
      <w:r>
        <w:t>final</w:t>
      </w:r>
      <w:proofErr w:type="spellEnd"/>
      <w:r>
        <w:t xml:space="preserve"> instructions</w:t>
      </w:r>
    </w:p>
    <w:p w:rsidR="001208BF" w:rsidRDefault="001208BF"/>
    <w:p w:rsidR="001208BF" w:rsidRPr="001208BF" w:rsidRDefault="001208BF" w:rsidP="001208B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208BF" w:rsidRPr="001208BF" w:rsidRDefault="001208BF" w:rsidP="001208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8BF">
        <w:rPr>
          <w:rFonts w:ascii="Times New Roman" w:eastAsia="Times New Roman" w:hAnsi="Times New Roman" w:cs="Times New Roman"/>
          <w:b/>
          <w:bCs/>
          <w:sz w:val="27"/>
          <w:szCs w:val="27"/>
        </w:rPr>
        <w:t>Message body</w:t>
      </w:r>
    </w:p>
    <w:p w:rsidR="001208BF" w:rsidRPr="001208BF" w:rsidRDefault="001208BF" w:rsidP="0012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BF">
        <w:rPr>
          <w:rFonts w:ascii="Times New Roman" w:eastAsia="Times New Roman" w:hAnsi="Times New Roman" w:cs="Times New Roman"/>
          <w:sz w:val="24"/>
          <w:szCs w:val="24"/>
        </w:rPr>
        <w:t>Take 10 tabs of potassium first with a full glass water.</w:t>
      </w:r>
      <w:r w:rsidRPr="001208BF">
        <w:rPr>
          <w:rFonts w:ascii="Times New Roman" w:eastAsia="Times New Roman" w:hAnsi="Times New Roman" w:cs="Times New Roman"/>
          <w:sz w:val="24"/>
          <w:szCs w:val="24"/>
        </w:rPr>
        <w:br/>
        <w:t>Nancy take 20 tabs Joseph take 28 tabs PB</w:t>
      </w:r>
    </w:p>
    <w:p w:rsidR="001208BF" w:rsidRPr="001208BF" w:rsidRDefault="001208BF" w:rsidP="0012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BF">
        <w:rPr>
          <w:rFonts w:ascii="Times New Roman" w:eastAsia="Times New Roman" w:hAnsi="Times New Roman" w:cs="Times New Roman"/>
          <w:sz w:val="24"/>
          <w:szCs w:val="24"/>
        </w:rPr>
        <w:t>Crushing pills to powder form ensures easier faster absorption, even if throw up.</w:t>
      </w:r>
    </w:p>
    <w:p w:rsidR="001208BF" w:rsidRPr="001208BF" w:rsidRDefault="001208BF" w:rsidP="0012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BF">
        <w:rPr>
          <w:rFonts w:ascii="Times New Roman" w:eastAsia="Times New Roman" w:hAnsi="Times New Roman" w:cs="Times New Roman"/>
          <w:sz w:val="24"/>
          <w:szCs w:val="24"/>
        </w:rPr>
        <w:t xml:space="preserve">Can also do all these things rectally to override </w:t>
      </w:r>
      <w:proofErr w:type="spellStart"/>
      <w:r w:rsidRPr="001208BF">
        <w:rPr>
          <w:rFonts w:ascii="Times New Roman" w:eastAsia="Times New Roman" w:hAnsi="Times New Roman" w:cs="Times New Roman"/>
          <w:sz w:val="24"/>
          <w:szCs w:val="24"/>
        </w:rPr>
        <w:t>vomitting</w:t>
      </w:r>
      <w:proofErr w:type="spellEnd"/>
      <w:r w:rsidRPr="001208BF">
        <w:rPr>
          <w:rFonts w:ascii="Times New Roman" w:eastAsia="Times New Roman" w:hAnsi="Times New Roman" w:cs="Times New Roman"/>
          <w:sz w:val="24"/>
          <w:szCs w:val="24"/>
        </w:rPr>
        <w:t>...but by mouth is best absorption.</w:t>
      </w:r>
    </w:p>
    <w:p w:rsidR="001208BF" w:rsidRDefault="001208BF"/>
    <w:p w:rsidR="00A936DE" w:rsidRPr="00A936DE" w:rsidRDefault="00A936DE" w:rsidP="00A9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DE" w:rsidRDefault="00A936DE" w:rsidP="00A936DE">
      <w:r w:rsidRPr="00A936DE">
        <w:rPr>
          <w:rFonts w:ascii="Times New Roman" w:eastAsia="Times New Roman" w:hAnsi="Times New Roman" w:cs="Times New Roman"/>
          <w:sz w:val="24"/>
          <w:szCs w:val="24"/>
        </w:rPr>
        <w:t xml:space="preserve">The tabs </w:t>
      </w:r>
      <w:proofErr w:type="spellStart"/>
      <w:r w:rsidRPr="00A936DE">
        <w:rPr>
          <w:rFonts w:ascii="Times New Roman" w:eastAsia="Times New Roman" w:hAnsi="Times New Roman" w:cs="Times New Roman"/>
          <w:sz w:val="24"/>
          <w:szCs w:val="24"/>
        </w:rPr>
        <w:t>dont</w:t>
      </w:r>
      <w:proofErr w:type="spellEnd"/>
      <w:r w:rsidRPr="00A936DE">
        <w:rPr>
          <w:rFonts w:ascii="Times New Roman" w:eastAsia="Times New Roman" w:hAnsi="Times New Roman" w:cs="Times New Roman"/>
          <w:sz w:val="24"/>
          <w:szCs w:val="24"/>
        </w:rPr>
        <w:t xml:space="preserve"> expire exactly unless they grow mold or turn dark yellow, they do weaken as they age and yellow slightly as they age.</w:t>
      </w:r>
      <w:bookmarkStart w:id="0" w:name="_GoBack"/>
      <w:bookmarkEnd w:id="0"/>
    </w:p>
    <w:sectPr w:rsidR="00A9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84E56"/>
    <w:multiLevelType w:val="multilevel"/>
    <w:tmpl w:val="1636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BF"/>
    <w:rsid w:val="001208BF"/>
    <w:rsid w:val="00A936DE"/>
    <w:rsid w:val="00D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E5FA6-F730-4B9A-B7B9-437F5FD4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0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08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diakov.net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2016-07-28T04:13:00Z</dcterms:created>
  <dcterms:modified xsi:type="dcterms:W3CDTF">2016-07-28T06:52:00Z</dcterms:modified>
</cp:coreProperties>
</file>