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88" w:rsidRDefault="005E1D02">
      <w:r>
        <w:t>Immune boosting herbs:</w:t>
      </w:r>
    </w:p>
    <w:p w:rsidR="005E1D02" w:rsidRDefault="005E1D02"/>
    <w:p w:rsidR="005E1D02" w:rsidRDefault="005E1D02" w:rsidP="005E1D02">
      <w:pPr>
        <w:pStyle w:val="NormalWeb"/>
      </w:pPr>
      <w:r>
        <w:rPr>
          <w:rFonts w:ascii="Verdana" w:hAnsi="Verdana"/>
          <w:sz w:val="23"/>
          <w:szCs w:val="23"/>
        </w:rPr>
        <w:t>I buy Gaia Herbs for my own personal use, and I've selected the following varieties especially for the flu season.</w:t>
      </w:r>
    </w:p>
    <w:p w:rsidR="005E1D02" w:rsidRDefault="005E1D02" w:rsidP="005E1D02">
      <w:pPr>
        <w:pStyle w:val="NormalWeb"/>
      </w:pPr>
      <w:proofErr w:type="spellStart"/>
      <w:r>
        <w:rPr>
          <w:rFonts w:ascii="Verdana" w:hAnsi="Verdana"/>
          <w:b/>
          <w:bCs/>
          <w:sz w:val="23"/>
          <w:szCs w:val="23"/>
        </w:rPr>
        <w:t>Ashwagandha</w:t>
      </w:r>
      <w:proofErr w:type="spellEnd"/>
      <w:r>
        <w:rPr>
          <w:rFonts w:ascii="Verdana" w:hAnsi="Verdana"/>
          <w:b/>
          <w:bCs/>
          <w:sz w:val="23"/>
          <w:szCs w:val="23"/>
        </w:rPr>
        <w:t xml:space="preserve"> Root. </w:t>
      </w:r>
      <w:r>
        <w:rPr>
          <w:rFonts w:ascii="Verdana" w:hAnsi="Verdana"/>
          <w:sz w:val="23"/>
          <w:szCs w:val="23"/>
        </w:rPr>
        <w:t xml:space="preserve">Life in our hectic society is full of stress, which depletes the body of critical nutrients and causes cellular stress. </w:t>
      </w:r>
      <w:proofErr w:type="spellStart"/>
      <w:r>
        <w:rPr>
          <w:rFonts w:ascii="Verdana" w:hAnsi="Verdana"/>
          <w:sz w:val="23"/>
          <w:szCs w:val="23"/>
        </w:rPr>
        <w:t>Ashwagandha</w:t>
      </w:r>
      <w:proofErr w:type="spellEnd"/>
      <w:r>
        <w:rPr>
          <w:rFonts w:ascii="Verdana" w:hAnsi="Verdana"/>
          <w:sz w:val="23"/>
          <w:szCs w:val="23"/>
        </w:rPr>
        <w:t xml:space="preserve">, a crucial component in the ancient </w:t>
      </w:r>
      <w:proofErr w:type="spellStart"/>
      <w:r>
        <w:rPr>
          <w:rFonts w:ascii="Verdana" w:hAnsi="Verdana"/>
          <w:sz w:val="23"/>
          <w:szCs w:val="23"/>
        </w:rPr>
        <w:t>Ayurvedic</w:t>
      </w:r>
      <w:proofErr w:type="spellEnd"/>
      <w:r>
        <w:rPr>
          <w:rFonts w:ascii="Verdana" w:hAnsi="Verdana"/>
          <w:sz w:val="23"/>
          <w:szCs w:val="23"/>
        </w:rPr>
        <w:t xml:space="preserve"> medicine system of India, helps nourish and restore optimal nervous and immune system health by normalizing mood, energy levels and overall immune function in healthy individuals.*</w:t>
      </w:r>
    </w:p>
    <w:p w:rsidR="005E1D02" w:rsidRDefault="005E1D02" w:rsidP="005E1D02">
      <w:pPr>
        <w:pStyle w:val="NormalWeb"/>
      </w:pPr>
      <w:r>
        <w:rPr>
          <w:rFonts w:ascii="Verdana" w:hAnsi="Verdana"/>
          <w:b/>
          <w:bCs/>
          <w:sz w:val="23"/>
          <w:szCs w:val="23"/>
        </w:rPr>
        <w:t xml:space="preserve">Echinacea </w:t>
      </w:r>
      <w:r>
        <w:rPr>
          <w:rFonts w:ascii="Verdana" w:hAnsi="Verdana"/>
          <w:sz w:val="23"/>
          <w:szCs w:val="23"/>
        </w:rPr>
        <w:t xml:space="preserve">has been used successfully for hundreds of years to support immune health.* Concentrated for a fast-acting response, this Echinacea Supreme formula contains the full spectrum of </w:t>
      </w:r>
      <w:proofErr w:type="spellStart"/>
      <w:r>
        <w:rPr>
          <w:rFonts w:ascii="Verdana" w:hAnsi="Verdana"/>
          <w:sz w:val="23"/>
          <w:szCs w:val="23"/>
        </w:rPr>
        <w:t>phytochemicals</w:t>
      </w:r>
      <w:proofErr w:type="spellEnd"/>
      <w:r>
        <w:rPr>
          <w:rFonts w:ascii="Verdana" w:hAnsi="Verdana"/>
          <w:sz w:val="23"/>
          <w:szCs w:val="23"/>
        </w:rPr>
        <w:t xml:space="preserve"> -- including </w:t>
      </w:r>
      <w:proofErr w:type="spellStart"/>
      <w:r>
        <w:rPr>
          <w:rFonts w:ascii="Verdana" w:hAnsi="Verdana"/>
          <w:sz w:val="23"/>
          <w:szCs w:val="23"/>
        </w:rPr>
        <w:t>isobutylamides</w:t>
      </w:r>
      <w:proofErr w:type="spellEnd"/>
      <w:r>
        <w:rPr>
          <w:rFonts w:ascii="Verdana" w:hAnsi="Verdana"/>
          <w:sz w:val="23"/>
          <w:szCs w:val="23"/>
        </w:rPr>
        <w:t>, the constituents most effective at supporting a healthy immune response.*</w:t>
      </w:r>
    </w:p>
    <w:p w:rsidR="005E1D02" w:rsidRDefault="005E1D02" w:rsidP="005E1D02">
      <w:pPr>
        <w:pStyle w:val="NormalWeb"/>
      </w:pPr>
      <w:r>
        <w:rPr>
          <w:rFonts w:ascii="Verdana" w:hAnsi="Verdana"/>
          <w:b/>
          <w:bCs/>
          <w:sz w:val="23"/>
          <w:szCs w:val="23"/>
        </w:rPr>
        <w:t xml:space="preserve">Holy Basil Leaf </w:t>
      </w:r>
      <w:r>
        <w:rPr>
          <w:rFonts w:ascii="Verdana" w:hAnsi="Verdana"/>
          <w:sz w:val="23"/>
          <w:szCs w:val="23"/>
        </w:rPr>
        <w:t>supports a healthy response to stress, while nourishing the mind and elevating the spirit.* Gaia Herbs uses dual extraction technology to deliver the broadest possible spectrum of herbal constituents.</w:t>
      </w:r>
    </w:p>
    <w:p w:rsidR="005E1D02" w:rsidRDefault="005E1D02" w:rsidP="005E1D02">
      <w:pPr>
        <w:pStyle w:val="NormalWeb"/>
      </w:pPr>
      <w:r>
        <w:rPr>
          <w:rFonts w:ascii="Verdana" w:hAnsi="Verdana"/>
          <w:b/>
          <w:bCs/>
          <w:sz w:val="23"/>
          <w:szCs w:val="23"/>
        </w:rPr>
        <w:t xml:space="preserve">Oil of Oregano </w:t>
      </w:r>
      <w:r>
        <w:rPr>
          <w:rFonts w:ascii="Verdana" w:hAnsi="Verdana"/>
          <w:sz w:val="23"/>
          <w:szCs w:val="23"/>
        </w:rPr>
        <w:t xml:space="preserve">is high in antioxidant activity, and contains </w:t>
      </w:r>
      <w:proofErr w:type="spellStart"/>
      <w:r>
        <w:rPr>
          <w:rFonts w:ascii="Verdana" w:hAnsi="Verdana"/>
          <w:sz w:val="23"/>
          <w:szCs w:val="23"/>
        </w:rPr>
        <w:t>phytochemicals</w:t>
      </w:r>
      <w:proofErr w:type="spellEnd"/>
      <w:r>
        <w:rPr>
          <w:rFonts w:ascii="Verdana" w:hAnsi="Verdana"/>
          <w:sz w:val="23"/>
          <w:szCs w:val="23"/>
        </w:rPr>
        <w:t xml:space="preserve"> that support the body's natural resistance. The supercritical CO2 extract of Oregano volatile oils contains potent phenols, including </w:t>
      </w:r>
      <w:proofErr w:type="spellStart"/>
      <w:r>
        <w:rPr>
          <w:rFonts w:ascii="Verdana" w:hAnsi="Verdana"/>
          <w:sz w:val="23"/>
          <w:szCs w:val="23"/>
        </w:rPr>
        <w:t>Carvacrol</w:t>
      </w:r>
      <w:proofErr w:type="spellEnd"/>
      <w:r>
        <w:rPr>
          <w:rFonts w:ascii="Verdana" w:hAnsi="Verdana"/>
          <w:sz w:val="23"/>
          <w:szCs w:val="23"/>
        </w:rPr>
        <w:t xml:space="preserve"> and </w:t>
      </w:r>
      <w:proofErr w:type="spellStart"/>
      <w:r>
        <w:rPr>
          <w:rFonts w:ascii="Verdana" w:hAnsi="Verdana"/>
          <w:sz w:val="23"/>
          <w:szCs w:val="23"/>
        </w:rPr>
        <w:t>Thymol</w:t>
      </w:r>
      <w:proofErr w:type="spellEnd"/>
      <w:r>
        <w:rPr>
          <w:rFonts w:ascii="Verdana" w:hAnsi="Verdana"/>
          <w:sz w:val="23"/>
          <w:szCs w:val="23"/>
        </w:rPr>
        <w:t>. These oils help support a healthy microbial environment in the intestines and support a healthy immune response.*</w:t>
      </w:r>
    </w:p>
    <w:p w:rsidR="005E1D02" w:rsidRDefault="005E1D02" w:rsidP="005E1D02">
      <w:pPr>
        <w:pStyle w:val="NormalWeb"/>
      </w:pPr>
      <w:r>
        <w:rPr>
          <w:rFonts w:ascii="Verdana" w:hAnsi="Verdana"/>
          <w:b/>
          <w:bCs/>
          <w:sz w:val="23"/>
          <w:szCs w:val="23"/>
        </w:rPr>
        <w:t xml:space="preserve">Olive Leaf </w:t>
      </w:r>
      <w:r>
        <w:rPr>
          <w:rFonts w:ascii="Verdana" w:hAnsi="Verdana"/>
          <w:sz w:val="23"/>
          <w:szCs w:val="23"/>
        </w:rPr>
        <w:t xml:space="preserve">has the unique ability to support immune function while also offering the body protection from free radical damage.* </w:t>
      </w:r>
      <w:proofErr w:type="gramStart"/>
      <w:r>
        <w:rPr>
          <w:rFonts w:ascii="Verdana" w:hAnsi="Verdana"/>
          <w:sz w:val="23"/>
          <w:szCs w:val="23"/>
        </w:rPr>
        <w:t>This</w:t>
      </w:r>
      <w:proofErr w:type="gramEnd"/>
      <w:r>
        <w:rPr>
          <w:rFonts w:ascii="Verdana" w:hAnsi="Verdana"/>
          <w:sz w:val="23"/>
          <w:szCs w:val="23"/>
        </w:rPr>
        <w:t xml:space="preserve"> fresh-picked whole Olive Leaf is gently concentrated into a superior-quality extract.</w:t>
      </w:r>
    </w:p>
    <w:p w:rsidR="005E1D02" w:rsidRDefault="005E1D02"/>
    <w:sectPr w:rsidR="005E1D02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1D02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1D0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01A8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2016-01-24T17:21:00Z</dcterms:created>
  <dcterms:modified xsi:type="dcterms:W3CDTF">2016-01-24T17:22:00Z</dcterms:modified>
</cp:coreProperties>
</file>