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72C" w:rsidRPr="00F7772C" w:rsidRDefault="008D419D" w:rsidP="00F7772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7772C">
        <w:rPr>
          <w:rFonts w:ascii="Times New Roman" w:eastAsia="Times New Roman" w:hAnsi="Times New Roman" w:cs="Times New Roman"/>
          <w:sz w:val="24"/>
          <w:szCs w:val="24"/>
        </w:rPr>
        <w:fldChar w:fldCharType="begin"/>
      </w:r>
      <w:r w:rsidR="00F7772C" w:rsidRPr="00F7772C">
        <w:rPr>
          <w:rFonts w:ascii="Times New Roman" w:eastAsia="Times New Roman" w:hAnsi="Times New Roman" w:cs="Times New Roman"/>
          <w:sz w:val="24"/>
          <w:szCs w:val="24"/>
        </w:rPr>
        <w:instrText xml:space="preserve"> HYPERLINK "http://www.naturalremedies.org/category/antioxidants/" \o "View all posts in Antioxidants" </w:instrText>
      </w:r>
      <w:r w:rsidRPr="00F7772C">
        <w:rPr>
          <w:rFonts w:ascii="Times New Roman" w:eastAsia="Times New Roman" w:hAnsi="Times New Roman" w:cs="Times New Roman"/>
          <w:sz w:val="24"/>
          <w:szCs w:val="24"/>
        </w:rPr>
        <w:fldChar w:fldCharType="separate"/>
      </w:r>
      <w:r w:rsidR="00F7772C" w:rsidRPr="00F7772C">
        <w:rPr>
          <w:rFonts w:ascii="Times New Roman" w:eastAsia="Times New Roman" w:hAnsi="Times New Roman" w:cs="Times New Roman"/>
          <w:color w:val="0000FF"/>
          <w:sz w:val="24"/>
          <w:szCs w:val="24"/>
          <w:u w:val="single"/>
        </w:rPr>
        <w:t>Antioxidants</w:t>
      </w:r>
      <w:r w:rsidRPr="00F7772C">
        <w:rPr>
          <w:rFonts w:ascii="Times New Roman" w:eastAsia="Times New Roman" w:hAnsi="Times New Roman" w:cs="Times New Roman"/>
          <w:sz w:val="24"/>
          <w:szCs w:val="24"/>
        </w:rPr>
        <w:fldChar w:fldCharType="end"/>
      </w:r>
      <w:r w:rsidR="00F7772C">
        <w:rPr>
          <w:rFonts w:ascii="Times New Roman" w:eastAsia="Times New Roman" w:hAnsi="Times New Roman" w:cs="Times New Roman"/>
          <w:sz w:val="24"/>
          <w:szCs w:val="24"/>
        </w:rPr>
        <w:t xml:space="preserve"> - </w:t>
      </w:r>
      <w:proofErr w:type="spellStart"/>
      <w:r w:rsidR="00F7772C" w:rsidRPr="00F7772C">
        <w:rPr>
          <w:rFonts w:ascii="Times New Roman" w:eastAsia="Times New Roman" w:hAnsi="Times New Roman" w:cs="Times New Roman"/>
          <w:b/>
          <w:bCs/>
          <w:kern w:val="36"/>
          <w:sz w:val="48"/>
          <w:szCs w:val="48"/>
        </w:rPr>
        <w:t>Tocotrienols</w:t>
      </w:r>
      <w:proofErr w:type="spellEnd"/>
    </w:p>
    <w:p w:rsidR="00F7772C" w:rsidRPr="00F7772C" w:rsidRDefault="00F7772C" w:rsidP="00F7772C">
      <w:pPr>
        <w:spacing w:after="0" w:line="240" w:lineRule="auto"/>
        <w:rPr>
          <w:rFonts w:ascii="Times New Roman" w:eastAsia="Times New Roman" w:hAnsi="Times New Roman" w:cs="Times New Roman"/>
          <w:sz w:val="24"/>
          <w:szCs w:val="24"/>
        </w:rPr>
      </w:pPr>
      <w:r w:rsidRPr="00F7772C">
        <w:rPr>
          <w:rFonts w:ascii="Times New Roman" w:eastAsia="Times New Roman" w:hAnsi="Times New Roman" w:cs="Times New Roman"/>
          <w:sz w:val="24"/>
          <w:szCs w:val="24"/>
        </w:rPr>
        <w:t xml:space="preserve"> </w:t>
      </w:r>
    </w:p>
    <w:p w:rsidR="00F7772C" w:rsidRPr="00F7772C" w:rsidRDefault="00F7772C" w:rsidP="00F7772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F7772C">
        <w:rPr>
          <w:rFonts w:ascii="Times New Roman" w:eastAsia="Times New Roman" w:hAnsi="Times New Roman" w:cs="Times New Roman"/>
          <w:b/>
          <w:bCs/>
          <w:kern w:val="36"/>
          <w:sz w:val="48"/>
          <w:szCs w:val="48"/>
        </w:rPr>
        <w:t>Tocotrienols</w:t>
      </w:r>
      <w:proofErr w:type="spellEnd"/>
    </w:p>
    <w:p w:rsidR="00F7772C" w:rsidRPr="00F7772C" w:rsidRDefault="00F7772C" w:rsidP="00F7772C">
      <w:pPr>
        <w:spacing w:before="100" w:beforeAutospacing="1" w:after="100" w:afterAutospacing="1" w:line="240" w:lineRule="auto"/>
        <w:rPr>
          <w:rFonts w:ascii="Times New Roman" w:eastAsia="Times New Roman" w:hAnsi="Times New Roman" w:cs="Times New Roman"/>
          <w:sz w:val="24"/>
          <w:szCs w:val="24"/>
        </w:rPr>
      </w:pPr>
      <w:proofErr w:type="spellStart"/>
      <w:r w:rsidRPr="00F7772C">
        <w:rPr>
          <w:rFonts w:ascii="Times New Roman" w:eastAsia="Times New Roman" w:hAnsi="Times New Roman" w:cs="Times New Roman"/>
          <w:sz w:val="24"/>
          <w:szCs w:val="24"/>
        </w:rPr>
        <w:t>Tocotrienols</w:t>
      </w:r>
      <w:proofErr w:type="spellEnd"/>
      <w:r w:rsidRPr="00F7772C">
        <w:rPr>
          <w:rFonts w:ascii="Times New Roman" w:eastAsia="Times New Roman" w:hAnsi="Times New Roman" w:cs="Times New Roman"/>
          <w:sz w:val="24"/>
          <w:szCs w:val="24"/>
        </w:rPr>
        <w:t xml:space="preserve">, which are </w:t>
      </w:r>
      <w:proofErr w:type="gramStart"/>
      <w:r w:rsidRPr="00F7772C">
        <w:rPr>
          <w:rFonts w:ascii="Times New Roman" w:eastAsia="Times New Roman" w:hAnsi="Times New Roman" w:cs="Times New Roman"/>
          <w:sz w:val="24"/>
          <w:szCs w:val="24"/>
        </w:rPr>
        <w:t>members</w:t>
      </w:r>
      <w:proofErr w:type="gramEnd"/>
      <w:r w:rsidRPr="00F7772C">
        <w:rPr>
          <w:rFonts w:ascii="Times New Roman" w:eastAsia="Times New Roman" w:hAnsi="Times New Roman" w:cs="Times New Roman"/>
          <w:sz w:val="24"/>
          <w:szCs w:val="24"/>
        </w:rPr>
        <w:t xml:space="preserve"> found in the Vitamin E family, are natural agents that, according to scientific research, have tremendous health benefits and may even affect how such illnesses as cardiovascular disease, diabetes, and certain kinds of cancer are treated in the future.</w:t>
      </w:r>
    </w:p>
    <w:p w:rsidR="00F7772C" w:rsidRPr="00F7772C" w:rsidRDefault="00F7772C" w:rsidP="00F7772C">
      <w:pPr>
        <w:spacing w:before="100" w:beforeAutospacing="1" w:after="100" w:afterAutospacing="1" w:line="240" w:lineRule="auto"/>
        <w:outlineLvl w:val="1"/>
        <w:rPr>
          <w:rFonts w:ascii="Times New Roman" w:eastAsia="Times New Roman" w:hAnsi="Times New Roman" w:cs="Times New Roman"/>
          <w:b/>
          <w:bCs/>
          <w:sz w:val="36"/>
          <w:szCs w:val="36"/>
        </w:rPr>
      </w:pPr>
      <w:r w:rsidRPr="00F7772C">
        <w:rPr>
          <w:rFonts w:ascii="Times New Roman" w:eastAsia="Times New Roman" w:hAnsi="Times New Roman" w:cs="Times New Roman"/>
          <w:b/>
          <w:bCs/>
          <w:sz w:val="36"/>
          <w:szCs w:val="36"/>
        </w:rPr>
        <w:t xml:space="preserve">What Are </w:t>
      </w:r>
      <w:proofErr w:type="spellStart"/>
      <w:r w:rsidRPr="00F7772C">
        <w:rPr>
          <w:rFonts w:ascii="Times New Roman" w:eastAsia="Times New Roman" w:hAnsi="Times New Roman" w:cs="Times New Roman"/>
          <w:b/>
          <w:bCs/>
          <w:sz w:val="36"/>
          <w:szCs w:val="36"/>
        </w:rPr>
        <w:t>Tocotrienols</w:t>
      </w:r>
      <w:proofErr w:type="spellEnd"/>
      <w:r w:rsidRPr="00F7772C">
        <w:rPr>
          <w:rFonts w:ascii="Times New Roman" w:eastAsia="Times New Roman" w:hAnsi="Times New Roman" w:cs="Times New Roman"/>
          <w:b/>
          <w:bCs/>
          <w:sz w:val="36"/>
          <w:szCs w:val="36"/>
        </w:rPr>
        <w:t xml:space="preserve"> and Where Do They Come From?</w:t>
      </w:r>
    </w:p>
    <w:p w:rsidR="00F7772C" w:rsidRPr="00F7772C" w:rsidRDefault="00F7772C" w:rsidP="00F7772C">
      <w:pPr>
        <w:spacing w:before="100" w:beforeAutospacing="1" w:after="100" w:afterAutospacing="1" w:line="240" w:lineRule="auto"/>
        <w:rPr>
          <w:rFonts w:ascii="Times New Roman" w:eastAsia="Times New Roman" w:hAnsi="Times New Roman" w:cs="Times New Roman"/>
          <w:sz w:val="24"/>
          <w:szCs w:val="24"/>
        </w:rPr>
      </w:pPr>
      <w:proofErr w:type="spellStart"/>
      <w:r w:rsidRPr="00F7772C">
        <w:rPr>
          <w:rFonts w:ascii="Times New Roman" w:eastAsia="Times New Roman" w:hAnsi="Times New Roman" w:cs="Times New Roman"/>
          <w:sz w:val="24"/>
          <w:szCs w:val="24"/>
        </w:rPr>
        <w:t>Tocotrienols</w:t>
      </w:r>
      <w:proofErr w:type="spellEnd"/>
      <w:r w:rsidRPr="00F7772C">
        <w:rPr>
          <w:rFonts w:ascii="Times New Roman" w:eastAsia="Times New Roman" w:hAnsi="Times New Roman" w:cs="Times New Roman"/>
          <w:sz w:val="24"/>
          <w:szCs w:val="24"/>
        </w:rPr>
        <w:t xml:space="preserve"> can be found in certain kinds of oil, rice, wheat, barley, rye, and oats. They are mainly found in the highest concentration in palm oil, which is derived from the palm nut that is commonly found in Africa and often used as </w:t>
      </w:r>
      <w:proofErr w:type="gramStart"/>
      <w:r w:rsidRPr="00F7772C">
        <w:rPr>
          <w:rFonts w:ascii="Times New Roman" w:eastAsia="Times New Roman" w:hAnsi="Times New Roman" w:cs="Times New Roman"/>
          <w:sz w:val="24"/>
          <w:szCs w:val="24"/>
        </w:rPr>
        <w:t>a cooking</w:t>
      </w:r>
      <w:proofErr w:type="gramEnd"/>
      <w:r w:rsidRPr="00F7772C">
        <w:rPr>
          <w:rFonts w:ascii="Times New Roman" w:eastAsia="Times New Roman" w:hAnsi="Times New Roman" w:cs="Times New Roman"/>
          <w:sz w:val="24"/>
          <w:szCs w:val="24"/>
        </w:rPr>
        <w:t xml:space="preserve"> oil. While their benefits are still being researched (</w:t>
      </w:r>
      <w:proofErr w:type="spellStart"/>
      <w:r w:rsidRPr="00F7772C">
        <w:rPr>
          <w:rFonts w:ascii="Times New Roman" w:eastAsia="Times New Roman" w:hAnsi="Times New Roman" w:cs="Times New Roman"/>
          <w:sz w:val="24"/>
          <w:szCs w:val="24"/>
        </w:rPr>
        <w:t>tocotrienols</w:t>
      </w:r>
      <w:proofErr w:type="spellEnd"/>
      <w:r w:rsidRPr="00F7772C">
        <w:rPr>
          <w:rFonts w:ascii="Times New Roman" w:eastAsia="Times New Roman" w:hAnsi="Times New Roman" w:cs="Times New Roman"/>
          <w:sz w:val="24"/>
          <w:szCs w:val="24"/>
        </w:rPr>
        <w:t xml:space="preserve"> account for less than 1% of research done on vitamin E), they are no doubt a point of interest for researchers throughout the world. While they are natural agents, they are generally found in low concentrations that do not have any appreciable benefits when consumed directly from the food source.</w:t>
      </w:r>
    </w:p>
    <w:p w:rsidR="00F7772C" w:rsidRPr="00F7772C" w:rsidRDefault="00F7772C" w:rsidP="00F7772C">
      <w:pPr>
        <w:spacing w:before="100" w:beforeAutospacing="1" w:after="100" w:afterAutospacing="1" w:line="240" w:lineRule="auto"/>
        <w:outlineLvl w:val="1"/>
        <w:rPr>
          <w:rFonts w:ascii="Times New Roman" w:eastAsia="Times New Roman" w:hAnsi="Times New Roman" w:cs="Times New Roman"/>
          <w:b/>
          <w:bCs/>
          <w:sz w:val="36"/>
          <w:szCs w:val="36"/>
        </w:rPr>
      </w:pPr>
      <w:r w:rsidRPr="00F7772C">
        <w:rPr>
          <w:rFonts w:ascii="Times New Roman" w:eastAsia="Times New Roman" w:hAnsi="Times New Roman" w:cs="Times New Roman"/>
          <w:b/>
          <w:bCs/>
          <w:sz w:val="36"/>
          <w:szCs w:val="36"/>
        </w:rPr>
        <w:t>Molecular Makeup</w:t>
      </w:r>
    </w:p>
    <w:p w:rsidR="00F7772C" w:rsidRPr="00F7772C" w:rsidRDefault="00F7772C" w:rsidP="00F7772C">
      <w:pPr>
        <w:spacing w:before="100" w:beforeAutospacing="1" w:after="100" w:afterAutospacing="1" w:line="240" w:lineRule="auto"/>
        <w:rPr>
          <w:rFonts w:ascii="Times New Roman" w:eastAsia="Times New Roman" w:hAnsi="Times New Roman" w:cs="Times New Roman"/>
          <w:sz w:val="24"/>
          <w:szCs w:val="24"/>
        </w:rPr>
      </w:pPr>
      <w:r w:rsidRPr="00F7772C">
        <w:rPr>
          <w:rFonts w:ascii="Times New Roman" w:eastAsia="Times New Roman" w:hAnsi="Times New Roman" w:cs="Times New Roman"/>
          <w:sz w:val="24"/>
          <w:szCs w:val="24"/>
        </w:rPr>
        <w:t xml:space="preserve">Vitamin E, from which </w:t>
      </w:r>
      <w:proofErr w:type="spellStart"/>
      <w:r w:rsidRPr="00F7772C">
        <w:rPr>
          <w:rFonts w:ascii="Times New Roman" w:eastAsia="Times New Roman" w:hAnsi="Times New Roman" w:cs="Times New Roman"/>
          <w:sz w:val="24"/>
          <w:szCs w:val="24"/>
        </w:rPr>
        <w:t>tocotrienols</w:t>
      </w:r>
      <w:proofErr w:type="spellEnd"/>
      <w:r w:rsidRPr="00F7772C">
        <w:rPr>
          <w:rFonts w:ascii="Times New Roman" w:eastAsia="Times New Roman" w:hAnsi="Times New Roman" w:cs="Times New Roman"/>
          <w:sz w:val="24"/>
          <w:szCs w:val="24"/>
        </w:rPr>
        <w:t xml:space="preserve"> are derived, is essentially divided into eight isomers: four </w:t>
      </w:r>
      <w:proofErr w:type="spellStart"/>
      <w:r w:rsidRPr="00F7772C">
        <w:rPr>
          <w:rFonts w:ascii="Times New Roman" w:eastAsia="Times New Roman" w:hAnsi="Times New Roman" w:cs="Times New Roman"/>
          <w:sz w:val="24"/>
          <w:szCs w:val="24"/>
        </w:rPr>
        <w:t>tocopherols</w:t>
      </w:r>
      <w:proofErr w:type="spellEnd"/>
      <w:r w:rsidRPr="00F7772C">
        <w:rPr>
          <w:rFonts w:ascii="Times New Roman" w:eastAsia="Times New Roman" w:hAnsi="Times New Roman" w:cs="Times New Roman"/>
          <w:sz w:val="24"/>
          <w:szCs w:val="24"/>
        </w:rPr>
        <w:t xml:space="preserve"> (alpha, beta, gamma, </w:t>
      </w:r>
      <w:proofErr w:type="gramStart"/>
      <w:r w:rsidRPr="00F7772C">
        <w:rPr>
          <w:rFonts w:ascii="Times New Roman" w:eastAsia="Times New Roman" w:hAnsi="Times New Roman" w:cs="Times New Roman"/>
          <w:sz w:val="24"/>
          <w:szCs w:val="24"/>
        </w:rPr>
        <w:t>delta</w:t>
      </w:r>
      <w:proofErr w:type="gramEnd"/>
      <w:r w:rsidRPr="00F7772C">
        <w:rPr>
          <w:rFonts w:ascii="Times New Roman" w:eastAsia="Times New Roman" w:hAnsi="Times New Roman" w:cs="Times New Roman"/>
          <w:sz w:val="24"/>
          <w:szCs w:val="24"/>
        </w:rPr>
        <w:t xml:space="preserve">) and four </w:t>
      </w:r>
      <w:proofErr w:type="spellStart"/>
      <w:r w:rsidRPr="00F7772C">
        <w:rPr>
          <w:rFonts w:ascii="Times New Roman" w:eastAsia="Times New Roman" w:hAnsi="Times New Roman" w:cs="Times New Roman"/>
          <w:sz w:val="24"/>
          <w:szCs w:val="24"/>
        </w:rPr>
        <w:t>tocotrienols</w:t>
      </w:r>
      <w:proofErr w:type="spellEnd"/>
      <w:r w:rsidRPr="00F7772C">
        <w:rPr>
          <w:rFonts w:ascii="Times New Roman" w:eastAsia="Times New Roman" w:hAnsi="Times New Roman" w:cs="Times New Roman"/>
          <w:sz w:val="24"/>
          <w:szCs w:val="24"/>
        </w:rPr>
        <w:t xml:space="preserve"> (alpha, beta, gamma, delta). Both groups share common traits, such as the head, otherwise known as the </w:t>
      </w:r>
      <w:proofErr w:type="spellStart"/>
      <w:r w:rsidRPr="00F7772C">
        <w:rPr>
          <w:rFonts w:ascii="Times New Roman" w:eastAsia="Times New Roman" w:hAnsi="Times New Roman" w:cs="Times New Roman"/>
          <w:sz w:val="24"/>
          <w:szCs w:val="24"/>
        </w:rPr>
        <w:t>Chroman</w:t>
      </w:r>
      <w:proofErr w:type="spellEnd"/>
      <w:r w:rsidRPr="00F7772C">
        <w:rPr>
          <w:rFonts w:ascii="Times New Roman" w:eastAsia="Times New Roman" w:hAnsi="Times New Roman" w:cs="Times New Roman"/>
          <w:sz w:val="24"/>
          <w:szCs w:val="24"/>
        </w:rPr>
        <w:t xml:space="preserve"> Ring; the tail, </w:t>
      </w:r>
      <w:proofErr w:type="spellStart"/>
      <w:r w:rsidRPr="00F7772C">
        <w:rPr>
          <w:rFonts w:ascii="Times New Roman" w:eastAsia="Times New Roman" w:hAnsi="Times New Roman" w:cs="Times New Roman"/>
          <w:sz w:val="24"/>
          <w:szCs w:val="24"/>
        </w:rPr>
        <w:t>phytyl</w:t>
      </w:r>
      <w:proofErr w:type="spellEnd"/>
      <w:r w:rsidRPr="00F7772C">
        <w:rPr>
          <w:rFonts w:ascii="Times New Roman" w:eastAsia="Times New Roman" w:hAnsi="Times New Roman" w:cs="Times New Roman"/>
          <w:sz w:val="24"/>
          <w:szCs w:val="24"/>
        </w:rPr>
        <w:t xml:space="preserve"> tail (found mostly in </w:t>
      </w:r>
      <w:proofErr w:type="spellStart"/>
      <w:r w:rsidRPr="00F7772C">
        <w:rPr>
          <w:rFonts w:ascii="Times New Roman" w:eastAsia="Times New Roman" w:hAnsi="Times New Roman" w:cs="Times New Roman"/>
          <w:sz w:val="24"/>
          <w:szCs w:val="24"/>
        </w:rPr>
        <w:t>tocopherols</w:t>
      </w:r>
      <w:proofErr w:type="spellEnd"/>
      <w:r w:rsidRPr="00F7772C">
        <w:rPr>
          <w:rFonts w:ascii="Times New Roman" w:eastAsia="Times New Roman" w:hAnsi="Times New Roman" w:cs="Times New Roman"/>
          <w:sz w:val="24"/>
          <w:szCs w:val="24"/>
        </w:rPr>
        <w:t xml:space="preserve">); and the </w:t>
      </w:r>
      <w:proofErr w:type="spellStart"/>
      <w:r w:rsidRPr="00F7772C">
        <w:rPr>
          <w:rFonts w:ascii="Times New Roman" w:eastAsia="Times New Roman" w:hAnsi="Times New Roman" w:cs="Times New Roman"/>
          <w:sz w:val="24"/>
          <w:szCs w:val="24"/>
        </w:rPr>
        <w:t>hydoxy</w:t>
      </w:r>
      <w:proofErr w:type="spellEnd"/>
      <w:r w:rsidRPr="00F7772C">
        <w:rPr>
          <w:rFonts w:ascii="Times New Roman" w:eastAsia="Times New Roman" w:hAnsi="Times New Roman" w:cs="Times New Roman"/>
          <w:sz w:val="24"/>
          <w:szCs w:val="24"/>
        </w:rPr>
        <w:t xml:space="preserve"> group, which is the active group head found at the head of the molecule.</w:t>
      </w:r>
      <w:r w:rsidRPr="00F7772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705100" cy="4029075"/>
            <wp:effectExtent l="19050" t="0" r="0" b="0"/>
            <wp:wrapSquare wrapText="bothSides"/>
            <wp:docPr id="2" name="Picture 2" descr="Tocotrienols Side 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cotrienols Side Effects"/>
                    <pic:cNvPicPr>
                      <a:picLocks noChangeAspect="1" noChangeArrowheads="1"/>
                    </pic:cNvPicPr>
                  </pic:nvPicPr>
                  <pic:blipFill>
                    <a:blip r:embed="rId5" cstate="print"/>
                    <a:srcRect/>
                    <a:stretch>
                      <a:fillRect/>
                    </a:stretch>
                  </pic:blipFill>
                  <pic:spPr bwMode="auto">
                    <a:xfrm>
                      <a:off x="0" y="0"/>
                      <a:ext cx="2705100" cy="4029075"/>
                    </a:xfrm>
                    <a:prstGeom prst="rect">
                      <a:avLst/>
                    </a:prstGeom>
                    <a:noFill/>
                    <a:ln w="9525">
                      <a:noFill/>
                      <a:miter lim="800000"/>
                      <a:headEnd/>
                      <a:tailEnd/>
                    </a:ln>
                  </pic:spPr>
                </pic:pic>
              </a:graphicData>
            </a:graphic>
          </wp:anchor>
        </w:drawing>
      </w:r>
    </w:p>
    <w:p w:rsidR="00F7772C" w:rsidRPr="00F7772C" w:rsidRDefault="00F7772C" w:rsidP="00F7772C">
      <w:pPr>
        <w:spacing w:before="100" w:beforeAutospacing="1" w:after="100" w:afterAutospacing="1" w:line="240" w:lineRule="auto"/>
        <w:outlineLvl w:val="1"/>
        <w:rPr>
          <w:rFonts w:ascii="Times New Roman" w:eastAsia="Times New Roman" w:hAnsi="Times New Roman" w:cs="Times New Roman"/>
          <w:b/>
          <w:bCs/>
          <w:sz w:val="36"/>
          <w:szCs w:val="36"/>
        </w:rPr>
      </w:pPr>
      <w:r w:rsidRPr="00F7772C">
        <w:rPr>
          <w:rFonts w:ascii="Times New Roman" w:eastAsia="Times New Roman" w:hAnsi="Times New Roman" w:cs="Times New Roman"/>
          <w:b/>
          <w:bCs/>
          <w:sz w:val="36"/>
          <w:szCs w:val="36"/>
        </w:rPr>
        <w:t xml:space="preserve">History of </w:t>
      </w:r>
      <w:proofErr w:type="spellStart"/>
      <w:r w:rsidRPr="00F7772C">
        <w:rPr>
          <w:rFonts w:ascii="Times New Roman" w:eastAsia="Times New Roman" w:hAnsi="Times New Roman" w:cs="Times New Roman"/>
          <w:b/>
          <w:bCs/>
          <w:sz w:val="36"/>
          <w:szCs w:val="36"/>
        </w:rPr>
        <w:t>Tocotrienols</w:t>
      </w:r>
      <w:proofErr w:type="spellEnd"/>
    </w:p>
    <w:p w:rsidR="00F7772C" w:rsidRPr="00F7772C" w:rsidRDefault="00F7772C" w:rsidP="00F7772C">
      <w:pPr>
        <w:spacing w:before="100" w:beforeAutospacing="1" w:after="100" w:afterAutospacing="1" w:line="240" w:lineRule="auto"/>
        <w:rPr>
          <w:rFonts w:ascii="Times New Roman" w:eastAsia="Times New Roman" w:hAnsi="Times New Roman" w:cs="Times New Roman"/>
          <w:sz w:val="24"/>
          <w:szCs w:val="24"/>
        </w:rPr>
      </w:pPr>
      <w:proofErr w:type="spellStart"/>
      <w:r w:rsidRPr="00F7772C">
        <w:rPr>
          <w:rFonts w:ascii="Times New Roman" w:eastAsia="Times New Roman" w:hAnsi="Times New Roman" w:cs="Times New Roman"/>
          <w:sz w:val="24"/>
          <w:szCs w:val="24"/>
        </w:rPr>
        <w:t>Tocotrienols</w:t>
      </w:r>
      <w:proofErr w:type="spellEnd"/>
      <w:r w:rsidRPr="00F7772C">
        <w:rPr>
          <w:rFonts w:ascii="Times New Roman" w:eastAsia="Times New Roman" w:hAnsi="Times New Roman" w:cs="Times New Roman"/>
          <w:sz w:val="24"/>
          <w:szCs w:val="24"/>
        </w:rPr>
        <w:t xml:space="preserve"> were discovered in 1964 by Drs. </w:t>
      </w:r>
      <w:proofErr w:type="spellStart"/>
      <w:r w:rsidRPr="00F7772C">
        <w:rPr>
          <w:rFonts w:ascii="Times New Roman" w:eastAsia="Times New Roman" w:hAnsi="Times New Roman" w:cs="Times New Roman"/>
          <w:sz w:val="24"/>
          <w:szCs w:val="24"/>
        </w:rPr>
        <w:t>Pennock</w:t>
      </w:r>
      <w:proofErr w:type="spellEnd"/>
      <w:r w:rsidRPr="00F7772C">
        <w:rPr>
          <w:rFonts w:ascii="Times New Roman" w:eastAsia="Times New Roman" w:hAnsi="Times New Roman" w:cs="Times New Roman"/>
          <w:sz w:val="24"/>
          <w:szCs w:val="24"/>
        </w:rPr>
        <w:t xml:space="preserve"> and Whittle, from the USDA and Liverpool respectively, who were able to isolate the molecules from rubber. But it wasn’t until the 1980s when their potential benefits were discovered by D</w:t>
      </w:r>
    </w:p>
    <w:p w:rsidR="00F7772C" w:rsidRPr="00F7772C" w:rsidRDefault="00F7772C" w:rsidP="00F7772C">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7772C">
        <w:rPr>
          <w:rFonts w:ascii="Times New Roman" w:eastAsia="Times New Roman" w:hAnsi="Times New Roman" w:cs="Times New Roman"/>
          <w:sz w:val="24"/>
          <w:szCs w:val="24"/>
        </w:rPr>
        <w:t>rs</w:t>
      </w:r>
      <w:proofErr w:type="spellEnd"/>
      <w:proofErr w:type="gramEnd"/>
      <w:r w:rsidRPr="00F7772C">
        <w:rPr>
          <w:rFonts w:ascii="Times New Roman" w:eastAsia="Times New Roman" w:hAnsi="Times New Roman" w:cs="Times New Roman"/>
          <w:sz w:val="24"/>
          <w:szCs w:val="24"/>
        </w:rPr>
        <w:t xml:space="preserve">. </w:t>
      </w:r>
      <w:proofErr w:type="spellStart"/>
      <w:proofErr w:type="gramStart"/>
      <w:r w:rsidRPr="00F7772C">
        <w:rPr>
          <w:rFonts w:ascii="Times New Roman" w:eastAsia="Times New Roman" w:hAnsi="Times New Roman" w:cs="Times New Roman"/>
          <w:sz w:val="24"/>
          <w:szCs w:val="24"/>
        </w:rPr>
        <w:t>Qureshi</w:t>
      </w:r>
      <w:proofErr w:type="spellEnd"/>
      <w:r w:rsidRPr="00F7772C">
        <w:rPr>
          <w:rFonts w:ascii="Times New Roman" w:eastAsia="Times New Roman" w:hAnsi="Times New Roman" w:cs="Times New Roman"/>
          <w:sz w:val="24"/>
          <w:szCs w:val="24"/>
        </w:rPr>
        <w:t xml:space="preserve"> and Elson from the University of Wisconsin in Madison, who discovered that </w:t>
      </w:r>
      <w:proofErr w:type="spellStart"/>
      <w:r w:rsidRPr="00F7772C">
        <w:rPr>
          <w:rFonts w:ascii="Times New Roman" w:eastAsia="Times New Roman" w:hAnsi="Times New Roman" w:cs="Times New Roman"/>
          <w:sz w:val="24"/>
          <w:szCs w:val="24"/>
        </w:rPr>
        <w:t>tocotrienols</w:t>
      </w:r>
      <w:proofErr w:type="spellEnd"/>
      <w:r w:rsidRPr="00F7772C">
        <w:rPr>
          <w:rFonts w:ascii="Times New Roman" w:eastAsia="Times New Roman" w:hAnsi="Times New Roman" w:cs="Times New Roman"/>
          <w:sz w:val="24"/>
          <w:szCs w:val="24"/>
        </w:rPr>
        <w:t xml:space="preserve"> could lower cholesterol.</w:t>
      </w:r>
      <w:proofErr w:type="gramEnd"/>
    </w:p>
    <w:p w:rsidR="00F7772C" w:rsidRPr="00F7772C" w:rsidRDefault="00F7772C" w:rsidP="00F7772C">
      <w:pPr>
        <w:spacing w:before="100" w:beforeAutospacing="1" w:after="100" w:afterAutospacing="1" w:line="240" w:lineRule="auto"/>
        <w:rPr>
          <w:rFonts w:ascii="Times New Roman" w:eastAsia="Times New Roman" w:hAnsi="Times New Roman" w:cs="Times New Roman"/>
          <w:sz w:val="24"/>
          <w:szCs w:val="24"/>
        </w:rPr>
      </w:pPr>
      <w:r w:rsidRPr="00F7772C">
        <w:rPr>
          <w:rFonts w:ascii="Times New Roman" w:eastAsia="Times New Roman" w:hAnsi="Times New Roman" w:cs="Times New Roman"/>
          <w:sz w:val="24"/>
          <w:szCs w:val="24"/>
        </w:rPr>
        <w:t xml:space="preserve">During the 1990s, scientists learned about their anti-cancer properties in their research. One man responsible for developing interest in this field of research was Dr. Barrie Tan, PhD. </w:t>
      </w:r>
      <w:proofErr w:type="gramStart"/>
      <w:r w:rsidRPr="00F7772C">
        <w:rPr>
          <w:rFonts w:ascii="Times New Roman" w:eastAsia="Times New Roman" w:hAnsi="Times New Roman" w:cs="Times New Roman"/>
          <w:sz w:val="24"/>
          <w:szCs w:val="24"/>
        </w:rPr>
        <w:t>During the 1980s.</w:t>
      </w:r>
      <w:proofErr w:type="gramEnd"/>
    </w:p>
    <w:p w:rsidR="00BC6383" w:rsidRDefault="008D419D" w:rsidP="00BC6383">
      <w:pPr>
        <w:pStyle w:val="Heading1"/>
      </w:pPr>
      <w:r w:rsidRPr="00F7772C">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95pt;height:18.1pt" o:ole="">
            <v:imagedata r:id="rId6" o:title=""/>
          </v:shape>
          <w:control r:id="rId7" w:name="DefaultOcxName" w:shapeid="_x0000_i1033"/>
        </w:object>
      </w:r>
      <w:r w:rsidR="00BC6383">
        <w:rPr>
          <w:sz w:val="24"/>
          <w:szCs w:val="24"/>
        </w:rPr>
        <w:br/>
      </w:r>
      <w:r w:rsidR="00BC6383">
        <w:rPr>
          <w:sz w:val="24"/>
          <w:szCs w:val="24"/>
        </w:rPr>
        <w:br/>
      </w:r>
      <w:proofErr w:type="spellStart"/>
      <w:r w:rsidR="00BC6383">
        <w:rPr>
          <w:rStyle w:val="a-size-large"/>
        </w:rPr>
        <w:t>Tocotrienols</w:t>
      </w:r>
      <w:proofErr w:type="spellEnd"/>
      <w:r w:rsidR="00BC6383">
        <w:rPr>
          <w:rStyle w:val="a-size-large"/>
        </w:rPr>
        <w:t xml:space="preserve">, Raw Power Brand (16 oz, Raw Rice Bran </w:t>
      </w:r>
      <w:proofErr w:type="spellStart"/>
      <w:r w:rsidR="00BC6383">
        <w:rPr>
          <w:rStyle w:val="a-size-large"/>
        </w:rPr>
        <w:t>Solubles</w:t>
      </w:r>
      <w:proofErr w:type="spellEnd"/>
      <w:r w:rsidR="00BC6383">
        <w:rPr>
          <w:rStyle w:val="a-size-large"/>
        </w:rPr>
        <w:t>) Premium Quality, 100% Raw, Pure, non-GMO</w:t>
      </w:r>
      <w:r w:rsidR="00BC6383">
        <w:t xml:space="preserve"> </w:t>
      </w:r>
    </w:p>
    <w:p w:rsidR="00BC6383" w:rsidRDefault="00BC6383" w:rsidP="00BC6383">
      <w:proofErr w:type="gramStart"/>
      <w:r>
        <w:rPr>
          <w:rStyle w:val="brandfrom"/>
        </w:rPr>
        <w:t>from</w:t>
      </w:r>
      <w:proofErr w:type="gramEnd"/>
      <w:r>
        <w:t xml:space="preserve"> </w:t>
      </w:r>
      <w:hyperlink r:id="rId8" w:history="1">
        <w:r>
          <w:rPr>
            <w:rStyle w:val="Hyperlink"/>
          </w:rPr>
          <w:t>Raw Power</w:t>
        </w:r>
      </w:hyperlink>
      <w:r>
        <w:t xml:space="preserve"> </w:t>
      </w:r>
    </w:p>
    <w:p w:rsidR="00BC6383" w:rsidRDefault="00BC6383" w:rsidP="00BC6383">
      <w:hyperlink r:id="rId9" w:anchor="customerReviews" w:history="1">
        <w:r>
          <w:rPr>
            <w:rStyle w:val="a-icon-alt"/>
            <w:i/>
            <w:iCs/>
            <w:color w:val="0000FF"/>
            <w:u w:val="single"/>
          </w:rPr>
          <w:t>4.7 out of 5 stars</w:t>
        </w:r>
        <w:r>
          <w:rPr>
            <w:rStyle w:val="Hyperlink"/>
          </w:rPr>
          <w:t xml:space="preserve"> </w:t>
        </w:r>
      </w:hyperlink>
      <w:hyperlink r:id="rId10" w:anchor="customerReviews" w:history="1">
        <w:r>
          <w:rPr>
            <w:rStyle w:val="a-size-base"/>
            <w:color w:val="0000FF"/>
            <w:u w:val="single"/>
          </w:rPr>
          <w:t>21 customer reviews</w:t>
        </w:r>
        <w:r>
          <w:rPr>
            <w:rStyle w:val="Hyperlink"/>
          </w:rPr>
          <w:t xml:space="preserve"> </w:t>
        </w:r>
      </w:hyperlink>
    </w:p>
    <w:p w:rsidR="00BC6383" w:rsidRDefault="00BC6383" w:rsidP="00BC6383">
      <w:r>
        <w:rPr>
          <w:rStyle w:val="askpipe"/>
        </w:rPr>
        <w:t xml:space="preserve">| </w:t>
      </w:r>
      <w:hyperlink r:id="rId11" w:anchor="Ask" w:history="1">
        <w:r>
          <w:rPr>
            <w:rStyle w:val="a-size-base"/>
            <w:color w:val="0000FF"/>
            <w:u w:val="single"/>
          </w:rPr>
          <w:t xml:space="preserve">12 answered questions </w:t>
        </w:r>
      </w:hyperlink>
    </w:p>
    <w:p w:rsidR="00BC6383" w:rsidRDefault="00BC6383" w:rsidP="00BC6383">
      <w:pPr>
        <w:numPr>
          <w:ilvl w:val="0"/>
          <w:numId w:val="1"/>
        </w:numPr>
        <w:spacing w:before="100" w:beforeAutospacing="1" w:after="100" w:afterAutospacing="1" w:line="240" w:lineRule="auto"/>
      </w:pPr>
    </w:p>
    <w:p w:rsidR="00BC6383" w:rsidRDefault="00BC6383" w:rsidP="00BC6383">
      <w:pPr>
        <w:numPr>
          <w:ilvl w:val="0"/>
          <w:numId w:val="2"/>
        </w:numPr>
        <w:spacing w:before="100" w:beforeAutospacing="1" w:after="100" w:afterAutospacing="1" w:line="240" w:lineRule="auto"/>
      </w:pPr>
      <w:r>
        <w:rPr>
          <w:noProof/>
        </w:rPr>
        <w:drawing>
          <wp:inline distT="0" distB="0" distL="0" distR="0">
            <wp:extent cx="381635" cy="381635"/>
            <wp:effectExtent l="19050" t="0" r="0" b="0"/>
            <wp:docPr id="10" name="Picture 10" descr="http://ecx.images-amazon.com/images/I/51q5Dx3H%2BpL._SS4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x.images-amazon.com/images/I/51q5Dx3H%2BpL._SS40_.jpg"/>
                    <pic:cNvPicPr>
                      <a:picLocks noChangeAspect="1" noChangeArrowheads="1"/>
                    </pic:cNvPicPr>
                  </pic:nvPicPr>
                  <pic:blipFill>
                    <a:blip r:embed="rId12" cstate="print"/>
                    <a:srcRect/>
                    <a:stretch>
                      <a:fillRect/>
                    </a:stretch>
                  </pic:blipFill>
                  <pic:spPr bwMode="auto">
                    <a:xfrm>
                      <a:off x="0" y="0"/>
                      <a:ext cx="381635" cy="381635"/>
                    </a:xfrm>
                    <a:prstGeom prst="rect">
                      <a:avLst/>
                    </a:prstGeom>
                    <a:noFill/>
                    <a:ln w="9525">
                      <a:noFill/>
                      <a:miter lim="800000"/>
                      <a:headEnd/>
                      <a:tailEnd/>
                    </a:ln>
                  </pic:spPr>
                </pic:pic>
              </a:graphicData>
            </a:graphic>
          </wp:inline>
        </w:drawing>
      </w:r>
    </w:p>
    <w:p w:rsidR="00BC6383" w:rsidRDefault="00BC6383" w:rsidP="00BC6383">
      <w:pPr>
        <w:numPr>
          <w:ilvl w:val="0"/>
          <w:numId w:val="3"/>
        </w:numPr>
        <w:spacing w:before="100" w:beforeAutospacing="1" w:after="100" w:afterAutospacing="1" w:line="240" w:lineRule="auto"/>
      </w:pPr>
      <w:r>
        <w:rPr>
          <w:noProof/>
        </w:rPr>
        <w:drawing>
          <wp:inline distT="0" distB="0" distL="0" distR="0">
            <wp:extent cx="4314190" cy="6468110"/>
            <wp:effectExtent l="19050" t="0" r="0" b="0"/>
            <wp:docPr id="11" name="landingImage" descr="Tocotrienols, Raw Power Brand (16 oz, Raw Rice Bran Solubles) Premium Quality, 100% Raw, Pure, non-G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Tocotrienols, Raw Power Brand (16 oz, Raw Rice Bran Solubles) Premium Quality, 100% Raw, Pure, non-GMO"/>
                    <pic:cNvPicPr>
                      <a:picLocks noChangeAspect="1" noChangeArrowheads="1"/>
                    </pic:cNvPicPr>
                  </pic:nvPicPr>
                  <pic:blipFill>
                    <a:blip r:embed="rId13" cstate="print"/>
                    <a:srcRect/>
                    <a:stretch>
                      <a:fillRect/>
                    </a:stretch>
                  </pic:blipFill>
                  <pic:spPr bwMode="auto">
                    <a:xfrm>
                      <a:off x="0" y="0"/>
                      <a:ext cx="4314190" cy="6468110"/>
                    </a:xfrm>
                    <a:prstGeom prst="rect">
                      <a:avLst/>
                    </a:prstGeom>
                    <a:noFill/>
                    <a:ln w="9525">
                      <a:noFill/>
                      <a:miter lim="800000"/>
                      <a:headEnd/>
                      <a:tailEnd/>
                    </a:ln>
                  </pic:spPr>
                </pic:pic>
              </a:graphicData>
            </a:graphic>
          </wp:inline>
        </w:drawing>
      </w:r>
    </w:p>
    <w:p w:rsidR="00BC6383" w:rsidRDefault="00BC6383" w:rsidP="00BC6383">
      <w:pPr>
        <w:spacing w:after="0"/>
      </w:pPr>
      <w:r>
        <w:t xml:space="preserve">     </w:t>
      </w:r>
    </w:p>
    <w:p w:rsidR="00BC6383" w:rsidRDefault="00BC6383" w:rsidP="00BC6383">
      <w:r>
        <w:rPr>
          <w:rStyle w:val="a-size-medium"/>
        </w:rPr>
        <w:t>About the Product</w:t>
      </w:r>
      <w:r>
        <w:t xml:space="preserve"> </w:t>
      </w:r>
    </w:p>
    <w:p w:rsidR="00BC6383" w:rsidRDefault="00BC6383" w:rsidP="00BC6383">
      <w:pPr>
        <w:numPr>
          <w:ilvl w:val="0"/>
          <w:numId w:val="4"/>
        </w:numPr>
        <w:spacing w:before="100" w:beforeAutospacing="1" w:after="100" w:afterAutospacing="1" w:line="240" w:lineRule="auto"/>
      </w:pPr>
      <w:proofErr w:type="spellStart"/>
      <w:r>
        <w:rPr>
          <w:rStyle w:val="a-list-item"/>
        </w:rPr>
        <w:t>Tocotrienols</w:t>
      </w:r>
      <w:proofErr w:type="spellEnd"/>
      <w:r>
        <w:rPr>
          <w:rStyle w:val="a-list-item"/>
        </w:rPr>
        <w:t xml:space="preserve"> belong to the Vitamin E family (</w:t>
      </w:r>
      <w:proofErr w:type="spellStart"/>
      <w:r>
        <w:rPr>
          <w:rStyle w:val="a-list-item"/>
        </w:rPr>
        <w:t>tocopherals</w:t>
      </w:r>
      <w:proofErr w:type="spellEnd"/>
      <w:r>
        <w:rPr>
          <w:rStyle w:val="a-list-item"/>
        </w:rPr>
        <w:t xml:space="preserve"> or </w:t>
      </w:r>
      <w:proofErr w:type="spellStart"/>
      <w:r>
        <w:rPr>
          <w:rStyle w:val="a-list-item"/>
        </w:rPr>
        <w:t>tocols</w:t>
      </w:r>
      <w:proofErr w:type="spellEnd"/>
      <w:r>
        <w:rPr>
          <w:rStyle w:val="a-list-item"/>
        </w:rPr>
        <w:t xml:space="preserve"> are the other group).</w:t>
      </w:r>
    </w:p>
    <w:p w:rsidR="00BC6383" w:rsidRDefault="00BC6383" w:rsidP="00BC6383">
      <w:pPr>
        <w:numPr>
          <w:ilvl w:val="0"/>
          <w:numId w:val="4"/>
        </w:numPr>
        <w:spacing w:before="100" w:beforeAutospacing="1" w:after="100" w:afterAutospacing="1" w:line="240" w:lineRule="auto"/>
      </w:pPr>
      <w:r>
        <w:rPr>
          <w:rStyle w:val="a-list-item"/>
        </w:rPr>
        <w:t>Most of the Vitamin E supplements available at local grocery and even health food stores are made using a cheap, synthetic version of alpha-</w:t>
      </w:r>
      <w:proofErr w:type="spellStart"/>
      <w:r>
        <w:rPr>
          <w:rStyle w:val="a-list-item"/>
        </w:rPr>
        <w:t>tocopheral</w:t>
      </w:r>
      <w:proofErr w:type="spellEnd"/>
      <w:r>
        <w:rPr>
          <w:rStyle w:val="a-list-item"/>
        </w:rPr>
        <w:t>.</w:t>
      </w:r>
    </w:p>
    <w:p w:rsidR="00BC6383" w:rsidRDefault="00BC6383" w:rsidP="00BC6383">
      <w:pPr>
        <w:numPr>
          <w:ilvl w:val="0"/>
          <w:numId w:val="4"/>
        </w:numPr>
        <w:spacing w:before="100" w:beforeAutospacing="1" w:after="100" w:afterAutospacing="1" w:line="240" w:lineRule="auto"/>
      </w:pPr>
      <w:proofErr w:type="spellStart"/>
      <w:r>
        <w:rPr>
          <w:rStyle w:val="a-list-item"/>
        </w:rPr>
        <w:t>Tocotrienols</w:t>
      </w:r>
      <w:proofErr w:type="spellEnd"/>
      <w:r>
        <w:rPr>
          <w:rStyle w:val="a-list-item"/>
        </w:rPr>
        <w:t>, on the other hand, can be found in plant oils and cereal grains.</w:t>
      </w:r>
    </w:p>
    <w:p w:rsidR="00BC6383" w:rsidRDefault="00BC6383" w:rsidP="00BC6383">
      <w:pPr>
        <w:numPr>
          <w:ilvl w:val="0"/>
          <w:numId w:val="4"/>
        </w:numPr>
        <w:spacing w:before="100" w:beforeAutospacing="1" w:after="100" w:afterAutospacing="1" w:line="240" w:lineRule="auto"/>
      </w:pPr>
      <w:r>
        <w:rPr>
          <w:rStyle w:val="a-list-item"/>
        </w:rPr>
        <w:t xml:space="preserve">Ours come from raw, rice bran </w:t>
      </w:r>
      <w:proofErr w:type="spellStart"/>
      <w:r>
        <w:rPr>
          <w:rStyle w:val="a-list-item"/>
        </w:rPr>
        <w:t>solubles</w:t>
      </w:r>
      <w:proofErr w:type="spellEnd"/>
      <w:r>
        <w:rPr>
          <w:rStyle w:val="a-list-item"/>
        </w:rPr>
        <w:t>.</w:t>
      </w:r>
    </w:p>
    <w:p w:rsidR="00BC6383" w:rsidRDefault="00BC6383" w:rsidP="00BC6383">
      <w:pPr>
        <w:numPr>
          <w:ilvl w:val="0"/>
          <w:numId w:val="4"/>
        </w:numPr>
        <w:spacing w:before="100" w:beforeAutospacing="1" w:after="100" w:afterAutospacing="1" w:line="240" w:lineRule="auto"/>
      </w:pPr>
      <w:proofErr w:type="spellStart"/>
      <w:r>
        <w:rPr>
          <w:rStyle w:val="a-list-item"/>
        </w:rPr>
        <w:t>Tocotrienols</w:t>
      </w:r>
      <w:proofErr w:type="spellEnd"/>
      <w:r>
        <w:rPr>
          <w:rStyle w:val="a-list-item"/>
        </w:rPr>
        <w:t xml:space="preserve"> are valued for reducing cholesterol, heart health and protection, skin and hair luster and health, brain and nervous system health, and lowering blood pressure.</w:t>
      </w:r>
    </w:p>
    <w:p w:rsidR="00B24788" w:rsidRDefault="00B24788" w:rsidP="00F7772C"/>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001"/>
    <w:multiLevelType w:val="multilevel"/>
    <w:tmpl w:val="8C84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F1150"/>
    <w:multiLevelType w:val="multilevel"/>
    <w:tmpl w:val="A6D0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A7DC8"/>
    <w:multiLevelType w:val="multilevel"/>
    <w:tmpl w:val="816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E631E8"/>
    <w:multiLevelType w:val="multilevel"/>
    <w:tmpl w:val="A43C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proofState w:spelling="clean" w:grammar="clean"/>
  <w:defaultTabStop w:val="720"/>
  <w:characterSpacingControl w:val="doNotCompress"/>
  <w:compat/>
  <w:rsids>
    <w:rsidRoot w:val="00F7772C"/>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419D"/>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36897"/>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6383"/>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7772C"/>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F777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77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7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772C"/>
    <w:rPr>
      <w:rFonts w:ascii="Times New Roman" w:eastAsia="Times New Roman" w:hAnsi="Times New Roman" w:cs="Times New Roman"/>
      <w:b/>
      <w:bCs/>
      <w:sz w:val="36"/>
      <w:szCs w:val="36"/>
    </w:rPr>
  </w:style>
  <w:style w:type="character" w:customStyle="1" w:styleId="cat">
    <w:name w:val="cat"/>
    <w:basedOn w:val="DefaultParagraphFont"/>
    <w:rsid w:val="00F7772C"/>
  </w:style>
  <w:style w:type="character" w:styleId="Hyperlink">
    <w:name w:val="Hyperlink"/>
    <w:basedOn w:val="DefaultParagraphFont"/>
    <w:uiPriority w:val="99"/>
    <w:semiHidden/>
    <w:unhideWhenUsed/>
    <w:rsid w:val="00F7772C"/>
    <w:rPr>
      <w:color w:val="0000FF"/>
      <w:u w:val="single"/>
    </w:rPr>
  </w:style>
  <w:style w:type="paragraph" w:styleId="NormalWeb">
    <w:name w:val="Normal (Web)"/>
    <w:basedOn w:val="Normal"/>
    <w:uiPriority w:val="99"/>
    <w:semiHidden/>
    <w:unhideWhenUsed/>
    <w:rsid w:val="00F77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zn-native-search-input">
    <w:name w:val="amzn-native-search-input"/>
    <w:basedOn w:val="DefaultParagraphFont"/>
    <w:rsid w:val="00F7772C"/>
  </w:style>
  <w:style w:type="character" w:customStyle="1" w:styleId="a-size-large">
    <w:name w:val="a-size-large"/>
    <w:basedOn w:val="DefaultParagraphFont"/>
    <w:rsid w:val="00BC6383"/>
  </w:style>
  <w:style w:type="character" w:customStyle="1" w:styleId="brandfrom">
    <w:name w:val="brandfrom"/>
    <w:basedOn w:val="DefaultParagraphFont"/>
    <w:rsid w:val="00BC6383"/>
  </w:style>
  <w:style w:type="character" w:customStyle="1" w:styleId="a-declarative">
    <w:name w:val="a-declarative"/>
    <w:basedOn w:val="DefaultParagraphFont"/>
    <w:rsid w:val="00BC6383"/>
  </w:style>
  <w:style w:type="character" w:customStyle="1" w:styleId="a-icon-alt">
    <w:name w:val="a-icon-alt"/>
    <w:basedOn w:val="DefaultParagraphFont"/>
    <w:rsid w:val="00BC6383"/>
  </w:style>
  <w:style w:type="character" w:customStyle="1" w:styleId="a-size-base">
    <w:name w:val="a-size-base"/>
    <w:basedOn w:val="DefaultParagraphFont"/>
    <w:rsid w:val="00BC6383"/>
  </w:style>
  <w:style w:type="character" w:customStyle="1" w:styleId="askpipe">
    <w:name w:val="askpipe"/>
    <w:basedOn w:val="DefaultParagraphFont"/>
    <w:rsid w:val="00BC6383"/>
  </w:style>
  <w:style w:type="character" w:customStyle="1" w:styleId="a-list-item">
    <w:name w:val="a-list-item"/>
    <w:basedOn w:val="DefaultParagraphFont"/>
    <w:rsid w:val="00BC6383"/>
  </w:style>
  <w:style w:type="character" w:customStyle="1" w:styleId="a-size-medium">
    <w:name w:val="a-size-medium"/>
    <w:basedOn w:val="DefaultParagraphFont"/>
    <w:rsid w:val="00BC6383"/>
  </w:style>
  <w:style w:type="paragraph" w:styleId="BalloonText">
    <w:name w:val="Balloon Text"/>
    <w:basedOn w:val="Normal"/>
    <w:link w:val="BalloonTextChar"/>
    <w:uiPriority w:val="99"/>
    <w:semiHidden/>
    <w:unhideWhenUsed/>
    <w:rsid w:val="00BC6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3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51646">
      <w:bodyDiv w:val="1"/>
      <w:marLeft w:val="0"/>
      <w:marRight w:val="0"/>
      <w:marTop w:val="0"/>
      <w:marBottom w:val="0"/>
      <w:divBdr>
        <w:top w:val="none" w:sz="0" w:space="0" w:color="auto"/>
        <w:left w:val="none" w:sz="0" w:space="0" w:color="auto"/>
        <w:bottom w:val="none" w:sz="0" w:space="0" w:color="auto"/>
        <w:right w:val="none" w:sz="0" w:space="0" w:color="auto"/>
      </w:divBdr>
      <w:divsChild>
        <w:div w:id="1530332240">
          <w:marLeft w:val="0"/>
          <w:marRight w:val="0"/>
          <w:marTop w:val="0"/>
          <w:marBottom w:val="0"/>
          <w:divBdr>
            <w:top w:val="none" w:sz="0" w:space="0" w:color="auto"/>
            <w:left w:val="none" w:sz="0" w:space="0" w:color="auto"/>
            <w:bottom w:val="none" w:sz="0" w:space="0" w:color="auto"/>
            <w:right w:val="none" w:sz="0" w:space="0" w:color="auto"/>
          </w:divBdr>
          <w:divsChild>
            <w:div w:id="1119879581">
              <w:marLeft w:val="0"/>
              <w:marRight w:val="0"/>
              <w:marTop w:val="0"/>
              <w:marBottom w:val="0"/>
              <w:divBdr>
                <w:top w:val="none" w:sz="0" w:space="0" w:color="auto"/>
                <w:left w:val="none" w:sz="0" w:space="0" w:color="auto"/>
                <w:bottom w:val="none" w:sz="0" w:space="0" w:color="auto"/>
                <w:right w:val="none" w:sz="0" w:space="0" w:color="auto"/>
              </w:divBdr>
              <w:divsChild>
                <w:div w:id="817040295">
                  <w:marLeft w:val="0"/>
                  <w:marRight w:val="0"/>
                  <w:marTop w:val="0"/>
                  <w:marBottom w:val="0"/>
                  <w:divBdr>
                    <w:top w:val="none" w:sz="0" w:space="0" w:color="auto"/>
                    <w:left w:val="none" w:sz="0" w:space="0" w:color="auto"/>
                    <w:bottom w:val="none" w:sz="0" w:space="0" w:color="auto"/>
                    <w:right w:val="none" w:sz="0" w:space="0" w:color="auto"/>
                  </w:divBdr>
                </w:div>
                <w:div w:id="2796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6948">
      <w:bodyDiv w:val="1"/>
      <w:marLeft w:val="0"/>
      <w:marRight w:val="0"/>
      <w:marTop w:val="0"/>
      <w:marBottom w:val="0"/>
      <w:divBdr>
        <w:top w:val="none" w:sz="0" w:space="0" w:color="auto"/>
        <w:left w:val="none" w:sz="0" w:space="0" w:color="auto"/>
        <w:bottom w:val="none" w:sz="0" w:space="0" w:color="auto"/>
        <w:right w:val="none" w:sz="0" w:space="0" w:color="auto"/>
      </w:divBdr>
      <w:divsChild>
        <w:div w:id="526451131">
          <w:marLeft w:val="0"/>
          <w:marRight w:val="0"/>
          <w:marTop w:val="0"/>
          <w:marBottom w:val="0"/>
          <w:divBdr>
            <w:top w:val="none" w:sz="0" w:space="0" w:color="auto"/>
            <w:left w:val="none" w:sz="0" w:space="0" w:color="auto"/>
            <w:bottom w:val="none" w:sz="0" w:space="0" w:color="auto"/>
            <w:right w:val="none" w:sz="0" w:space="0" w:color="auto"/>
          </w:divBdr>
          <w:divsChild>
            <w:div w:id="1103379014">
              <w:marLeft w:val="0"/>
              <w:marRight w:val="0"/>
              <w:marTop w:val="0"/>
              <w:marBottom w:val="0"/>
              <w:divBdr>
                <w:top w:val="none" w:sz="0" w:space="0" w:color="auto"/>
                <w:left w:val="none" w:sz="0" w:space="0" w:color="auto"/>
                <w:bottom w:val="none" w:sz="0" w:space="0" w:color="auto"/>
                <w:right w:val="none" w:sz="0" w:space="0" w:color="auto"/>
              </w:divBdr>
              <w:divsChild>
                <w:div w:id="1819760928">
                  <w:marLeft w:val="0"/>
                  <w:marRight w:val="0"/>
                  <w:marTop w:val="0"/>
                  <w:marBottom w:val="0"/>
                  <w:divBdr>
                    <w:top w:val="none" w:sz="0" w:space="0" w:color="auto"/>
                    <w:left w:val="none" w:sz="0" w:space="0" w:color="auto"/>
                    <w:bottom w:val="none" w:sz="0" w:space="0" w:color="auto"/>
                    <w:right w:val="none" w:sz="0" w:space="0" w:color="auto"/>
                  </w:divBdr>
                  <w:divsChild>
                    <w:div w:id="11225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53490">
          <w:marLeft w:val="0"/>
          <w:marRight w:val="0"/>
          <w:marTop w:val="0"/>
          <w:marBottom w:val="0"/>
          <w:divBdr>
            <w:top w:val="none" w:sz="0" w:space="0" w:color="auto"/>
            <w:left w:val="none" w:sz="0" w:space="0" w:color="auto"/>
            <w:bottom w:val="none" w:sz="0" w:space="0" w:color="auto"/>
            <w:right w:val="none" w:sz="0" w:space="0" w:color="auto"/>
          </w:divBdr>
          <w:divsChild>
            <w:div w:id="2082674679">
              <w:marLeft w:val="0"/>
              <w:marRight w:val="0"/>
              <w:marTop w:val="0"/>
              <w:marBottom w:val="0"/>
              <w:divBdr>
                <w:top w:val="none" w:sz="0" w:space="0" w:color="auto"/>
                <w:left w:val="none" w:sz="0" w:space="0" w:color="auto"/>
                <w:bottom w:val="none" w:sz="0" w:space="0" w:color="auto"/>
                <w:right w:val="none" w:sz="0" w:space="0" w:color="auto"/>
              </w:divBdr>
            </w:div>
          </w:divsChild>
        </w:div>
        <w:div w:id="1413623342">
          <w:marLeft w:val="0"/>
          <w:marRight w:val="0"/>
          <w:marTop w:val="0"/>
          <w:marBottom w:val="0"/>
          <w:divBdr>
            <w:top w:val="none" w:sz="0" w:space="0" w:color="auto"/>
            <w:left w:val="none" w:sz="0" w:space="0" w:color="auto"/>
            <w:bottom w:val="none" w:sz="0" w:space="0" w:color="auto"/>
            <w:right w:val="none" w:sz="0" w:space="0" w:color="auto"/>
          </w:divBdr>
        </w:div>
        <w:div w:id="1326587309">
          <w:marLeft w:val="0"/>
          <w:marRight w:val="0"/>
          <w:marTop w:val="0"/>
          <w:marBottom w:val="0"/>
          <w:divBdr>
            <w:top w:val="none" w:sz="0" w:space="0" w:color="auto"/>
            <w:left w:val="none" w:sz="0" w:space="0" w:color="auto"/>
            <w:bottom w:val="none" w:sz="0" w:space="0" w:color="auto"/>
            <w:right w:val="none" w:sz="0" w:space="0" w:color="auto"/>
          </w:divBdr>
          <w:divsChild>
            <w:div w:id="1653872917">
              <w:marLeft w:val="0"/>
              <w:marRight w:val="0"/>
              <w:marTop w:val="0"/>
              <w:marBottom w:val="0"/>
              <w:divBdr>
                <w:top w:val="none" w:sz="0" w:space="0" w:color="auto"/>
                <w:left w:val="none" w:sz="0" w:space="0" w:color="auto"/>
                <w:bottom w:val="none" w:sz="0" w:space="0" w:color="auto"/>
                <w:right w:val="none" w:sz="0" w:space="0" w:color="auto"/>
              </w:divBdr>
              <w:divsChild>
                <w:div w:id="1931617946">
                  <w:marLeft w:val="0"/>
                  <w:marRight w:val="0"/>
                  <w:marTop w:val="0"/>
                  <w:marBottom w:val="0"/>
                  <w:divBdr>
                    <w:top w:val="none" w:sz="0" w:space="0" w:color="auto"/>
                    <w:left w:val="none" w:sz="0" w:space="0" w:color="auto"/>
                    <w:bottom w:val="none" w:sz="0" w:space="0" w:color="auto"/>
                    <w:right w:val="none" w:sz="0" w:space="0" w:color="auto"/>
                  </w:divBdr>
                  <w:divsChild>
                    <w:div w:id="1178693179">
                      <w:marLeft w:val="0"/>
                      <w:marRight w:val="0"/>
                      <w:marTop w:val="0"/>
                      <w:marBottom w:val="0"/>
                      <w:divBdr>
                        <w:top w:val="none" w:sz="0" w:space="0" w:color="auto"/>
                        <w:left w:val="none" w:sz="0" w:space="0" w:color="auto"/>
                        <w:bottom w:val="none" w:sz="0" w:space="0" w:color="auto"/>
                        <w:right w:val="none" w:sz="0" w:space="0" w:color="auto"/>
                      </w:divBdr>
                      <w:divsChild>
                        <w:div w:id="2144611520">
                          <w:marLeft w:val="0"/>
                          <w:marRight w:val="0"/>
                          <w:marTop w:val="0"/>
                          <w:marBottom w:val="0"/>
                          <w:divBdr>
                            <w:top w:val="none" w:sz="0" w:space="0" w:color="auto"/>
                            <w:left w:val="none" w:sz="0" w:space="0" w:color="auto"/>
                            <w:bottom w:val="none" w:sz="0" w:space="0" w:color="auto"/>
                            <w:right w:val="none" w:sz="0" w:space="0" w:color="auto"/>
                          </w:divBdr>
                          <w:divsChild>
                            <w:div w:id="834608350">
                              <w:marLeft w:val="-9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1707">
          <w:marLeft w:val="0"/>
          <w:marRight w:val="0"/>
          <w:marTop w:val="0"/>
          <w:marBottom w:val="0"/>
          <w:divBdr>
            <w:top w:val="none" w:sz="0" w:space="0" w:color="auto"/>
            <w:left w:val="none" w:sz="0" w:space="0" w:color="auto"/>
            <w:bottom w:val="none" w:sz="0" w:space="0" w:color="auto"/>
            <w:right w:val="none" w:sz="0" w:space="0" w:color="auto"/>
          </w:divBdr>
          <w:divsChild>
            <w:div w:id="1195923230">
              <w:marLeft w:val="0"/>
              <w:marRight w:val="0"/>
              <w:marTop w:val="0"/>
              <w:marBottom w:val="0"/>
              <w:divBdr>
                <w:top w:val="none" w:sz="0" w:space="0" w:color="auto"/>
                <w:left w:val="none" w:sz="0" w:space="0" w:color="auto"/>
                <w:bottom w:val="none" w:sz="0" w:space="0" w:color="auto"/>
                <w:right w:val="none" w:sz="0" w:space="0" w:color="auto"/>
              </w:divBdr>
              <w:divsChild>
                <w:div w:id="124084119">
                  <w:marLeft w:val="0"/>
                  <w:marRight w:val="0"/>
                  <w:marTop w:val="0"/>
                  <w:marBottom w:val="0"/>
                  <w:divBdr>
                    <w:top w:val="none" w:sz="0" w:space="0" w:color="auto"/>
                    <w:left w:val="none" w:sz="0" w:space="0" w:color="auto"/>
                    <w:bottom w:val="none" w:sz="0" w:space="0" w:color="auto"/>
                    <w:right w:val="none" w:sz="0" w:space="0" w:color="auto"/>
                  </w:divBdr>
                  <w:divsChild>
                    <w:div w:id="2082367168">
                      <w:marLeft w:val="0"/>
                      <w:marRight w:val="0"/>
                      <w:marTop w:val="0"/>
                      <w:marBottom w:val="0"/>
                      <w:divBdr>
                        <w:top w:val="none" w:sz="0" w:space="0" w:color="auto"/>
                        <w:left w:val="none" w:sz="0" w:space="0" w:color="auto"/>
                        <w:bottom w:val="none" w:sz="0" w:space="0" w:color="auto"/>
                        <w:right w:val="none" w:sz="0" w:space="0" w:color="auto"/>
                      </w:divBdr>
                      <w:divsChild>
                        <w:div w:id="1869292062">
                          <w:marLeft w:val="0"/>
                          <w:marRight w:val="0"/>
                          <w:marTop w:val="0"/>
                          <w:marBottom w:val="0"/>
                          <w:divBdr>
                            <w:top w:val="none" w:sz="0" w:space="0" w:color="auto"/>
                            <w:left w:val="none" w:sz="0" w:space="0" w:color="auto"/>
                            <w:bottom w:val="none" w:sz="0" w:space="0" w:color="auto"/>
                            <w:right w:val="none" w:sz="0" w:space="0" w:color="auto"/>
                          </w:divBdr>
                          <w:divsChild>
                            <w:div w:id="1293095527">
                              <w:marLeft w:val="-954"/>
                              <w:marRight w:val="0"/>
                              <w:marTop w:val="0"/>
                              <w:marBottom w:val="0"/>
                              <w:divBdr>
                                <w:top w:val="none" w:sz="0" w:space="0" w:color="auto"/>
                                <w:left w:val="none" w:sz="0" w:space="0" w:color="auto"/>
                                <w:bottom w:val="none" w:sz="0" w:space="0" w:color="auto"/>
                                <w:right w:val="none" w:sz="0" w:space="0" w:color="auto"/>
                              </w:divBdr>
                            </w:div>
                            <w:div w:id="1950314460">
                              <w:marLeft w:val="0"/>
                              <w:marRight w:val="0"/>
                              <w:marTop w:val="0"/>
                              <w:marBottom w:val="0"/>
                              <w:divBdr>
                                <w:top w:val="none" w:sz="0" w:space="0" w:color="auto"/>
                                <w:left w:val="none" w:sz="0" w:space="0" w:color="auto"/>
                                <w:bottom w:val="none" w:sz="0" w:space="0" w:color="auto"/>
                                <w:right w:val="none" w:sz="0" w:space="0" w:color="auto"/>
                              </w:divBdr>
                              <w:divsChild>
                                <w:div w:id="1993823701">
                                  <w:marLeft w:val="0"/>
                                  <w:marRight w:val="0"/>
                                  <w:marTop w:val="0"/>
                                  <w:marBottom w:val="0"/>
                                  <w:divBdr>
                                    <w:top w:val="none" w:sz="0" w:space="0" w:color="auto"/>
                                    <w:left w:val="none" w:sz="0" w:space="0" w:color="auto"/>
                                    <w:bottom w:val="none" w:sz="0" w:space="0" w:color="auto"/>
                                    <w:right w:val="none" w:sz="0" w:space="0" w:color="auto"/>
                                  </w:divBdr>
                                  <w:divsChild>
                                    <w:div w:id="213471634">
                                      <w:marLeft w:val="0"/>
                                      <w:marRight w:val="954"/>
                                      <w:marTop w:val="0"/>
                                      <w:marBottom w:val="0"/>
                                      <w:divBdr>
                                        <w:top w:val="none" w:sz="0" w:space="0" w:color="auto"/>
                                        <w:left w:val="none" w:sz="0" w:space="0" w:color="auto"/>
                                        <w:bottom w:val="none" w:sz="0" w:space="0" w:color="auto"/>
                                        <w:right w:val="none" w:sz="0" w:space="0" w:color="auto"/>
                                      </w:divBdr>
                                      <w:divsChild>
                                        <w:div w:id="14634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596617">
          <w:marLeft w:val="0"/>
          <w:marRight w:val="0"/>
          <w:marTop w:val="0"/>
          <w:marBottom w:val="0"/>
          <w:divBdr>
            <w:top w:val="none" w:sz="0" w:space="0" w:color="auto"/>
            <w:left w:val="none" w:sz="0" w:space="0" w:color="auto"/>
            <w:bottom w:val="none" w:sz="0" w:space="0" w:color="auto"/>
            <w:right w:val="none" w:sz="0" w:space="0" w:color="auto"/>
          </w:divBdr>
          <w:divsChild>
            <w:div w:id="1610889194">
              <w:marLeft w:val="0"/>
              <w:marRight w:val="0"/>
              <w:marTop w:val="0"/>
              <w:marBottom w:val="0"/>
              <w:divBdr>
                <w:top w:val="none" w:sz="0" w:space="0" w:color="auto"/>
                <w:left w:val="none" w:sz="0" w:space="0" w:color="auto"/>
                <w:bottom w:val="none" w:sz="0" w:space="0" w:color="auto"/>
                <w:right w:val="none" w:sz="0" w:space="0" w:color="auto"/>
              </w:divBdr>
              <w:divsChild>
                <w:div w:id="1962952222">
                  <w:marLeft w:val="0"/>
                  <w:marRight w:val="0"/>
                  <w:marTop w:val="0"/>
                  <w:marBottom w:val="0"/>
                  <w:divBdr>
                    <w:top w:val="none" w:sz="0" w:space="0" w:color="auto"/>
                    <w:left w:val="none" w:sz="0" w:space="0" w:color="auto"/>
                    <w:bottom w:val="none" w:sz="0" w:space="0" w:color="auto"/>
                    <w:right w:val="none" w:sz="0" w:space="0" w:color="auto"/>
                  </w:divBdr>
                </w:div>
                <w:div w:id="38827839">
                  <w:marLeft w:val="0"/>
                  <w:marRight w:val="0"/>
                  <w:marTop w:val="0"/>
                  <w:marBottom w:val="0"/>
                  <w:divBdr>
                    <w:top w:val="none" w:sz="0" w:space="0" w:color="auto"/>
                    <w:left w:val="none" w:sz="0" w:space="0" w:color="auto"/>
                    <w:bottom w:val="none" w:sz="0" w:space="0" w:color="auto"/>
                    <w:right w:val="none" w:sz="0" w:space="0" w:color="auto"/>
                  </w:divBdr>
                  <w:divsChild>
                    <w:div w:id="405228813">
                      <w:marLeft w:val="0"/>
                      <w:marRight w:val="0"/>
                      <w:marTop w:val="0"/>
                      <w:marBottom w:val="0"/>
                      <w:divBdr>
                        <w:top w:val="none" w:sz="0" w:space="0" w:color="auto"/>
                        <w:left w:val="none" w:sz="0" w:space="0" w:color="auto"/>
                        <w:bottom w:val="none" w:sz="0" w:space="0" w:color="auto"/>
                        <w:right w:val="none" w:sz="0" w:space="0" w:color="auto"/>
                      </w:divBdr>
                      <w:divsChild>
                        <w:div w:id="6108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Raw-Power/b/ref=bl_dp_s_web_7590496011?ie=UTF8&amp;node=7590496011&amp;field-lbr_brands_browse-bin=Raw+Power"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amazon.com/Tocotrienols-Raw-Power-Solubles-Premium/dp/B00HBW96IC/ref=sr_1_4_a_it?ie=UTF8&amp;qid=1460601040&amp;sr=8-4&amp;keywords=Tocotrienol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amazon.com/Tocotrienols-Raw-Power-Solubles-Premium/dp/B00HBW96IC/ref=sr_1_4_a_it?ie=UTF8&amp;qid=1460601040&amp;sr=8-4&amp;keywords=Tocotrienols" TargetMode="External"/><Relationship Id="rId4" Type="http://schemas.openxmlformats.org/officeDocument/2006/relationships/webSettings" Target="webSettings.xml"/><Relationship Id="rId9" Type="http://schemas.openxmlformats.org/officeDocument/2006/relationships/hyperlink" Target="http://www.amazon.com/Tocotrienols-Raw-Power-Solubles-Premium/dp/B00HBW96IC/ref=sr_1_4_a_it?ie=UTF8&amp;qid=1460601040&amp;sr=8-4&amp;keywords=Tocotrienols"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2016-04-14T02:29:00Z</dcterms:created>
  <dcterms:modified xsi:type="dcterms:W3CDTF">2016-04-14T02:32:00Z</dcterms:modified>
</cp:coreProperties>
</file>