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39" w:rsidRPr="006C2139" w:rsidRDefault="006C2139" w:rsidP="006C2139">
      <w:pPr>
        <w:pBdr>
          <w:bottom w:val="single" w:sz="6" w:space="1" w:color="auto"/>
        </w:pBdr>
        <w:spacing w:after="0" w:line="240" w:lineRule="auto"/>
        <w:jc w:val="center"/>
        <w:rPr>
          <w:rFonts w:ascii="Arial" w:eastAsia="Times New Roman" w:hAnsi="Arial" w:cs="Arial"/>
          <w:vanish/>
          <w:sz w:val="16"/>
          <w:szCs w:val="16"/>
        </w:rPr>
      </w:pPr>
      <w:r w:rsidRPr="006C2139">
        <w:rPr>
          <w:rFonts w:ascii="Arial" w:eastAsia="Times New Roman" w:hAnsi="Arial" w:cs="Arial"/>
          <w:vanish/>
          <w:sz w:val="16"/>
          <w:szCs w:val="16"/>
        </w:rPr>
        <w:t>Top of Form</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p>
    <w:p w:rsidR="006C2139" w:rsidRPr="006C2139" w:rsidRDefault="006C2139" w:rsidP="006C213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2139">
        <w:rPr>
          <w:rFonts w:ascii="Times New Roman" w:eastAsia="Times New Roman" w:hAnsi="Times New Roman" w:cs="Times New Roman"/>
          <w:b/>
          <w:bCs/>
          <w:kern w:val="36"/>
          <w:sz w:val="48"/>
          <w:szCs w:val="48"/>
        </w:rPr>
        <w:t>5 Habit</w:t>
      </w:r>
      <w:bookmarkStart w:id="0" w:name="_GoBack"/>
      <w:bookmarkEnd w:id="0"/>
      <w:r w:rsidRPr="006C2139">
        <w:rPr>
          <w:rFonts w:ascii="Times New Roman" w:eastAsia="Times New Roman" w:hAnsi="Times New Roman" w:cs="Times New Roman"/>
          <w:b/>
          <w:bCs/>
          <w:kern w:val="36"/>
          <w:sz w:val="48"/>
          <w:szCs w:val="48"/>
        </w:rPr>
        <w:t>s That Turn Off Negative Thinking</w:t>
      </w:r>
    </w:p>
    <w:p w:rsidR="006C2139" w:rsidRPr="006C2139" w:rsidRDefault="006C2139" w:rsidP="006C2139">
      <w:pPr>
        <w:spacing w:after="0"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noProof/>
          <w:sz w:val="24"/>
          <w:szCs w:val="24"/>
        </w:rPr>
        <w:lastRenderedPageBreak/>
        <w:drawing>
          <wp:inline distT="0" distB="0" distL="0" distR="0">
            <wp:extent cx="15242540" cy="8574405"/>
            <wp:effectExtent l="0" t="0" r="0" b="0"/>
            <wp:docPr id="2" name="Picture 2" descr="negative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gative think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2540" cy="8574405"/>
                    </a:xfrm>
                    <a:prstGeom prst="rect">
                      <a:avLst/>
                    </a:prstGeom>
                    <a:noFill/>
                    <a:ln>
                      <a:noFill/>
                    </a:ln>
                  </pic:spPr>
                </pic:pic>
              </a:graphicData>
            </a:graphic>
          </wp:inline>
        </w:drawing>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i/>
          <w:iCs/>
          <w:sz w:val="24"/>
          <w:szCs w:val="24"/>
        </w:rPr>
        <w:lastRenderedPageBreak/>
        <w:t xml:space="preserve">“We act how we think and feel. When we remove the negative thought, with it goes the drama and pain.” </w:t>
      </w:r>
      <w:r w:rsidRPr="006C2139">
        <w:rPr>
          <w:rFonts w:ascii="Times New Roman" w:eastAsia="Times New Roman" w:hAnsi="Times New Roman" w:cs="Times New Roman"/>
          <w:sz w:val="24"/>
          <w:szCs w:val="24"/>
        </w:rPr>
        <w:t>– Anon.</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Negative thoughts serve absolutely no purpose. Zero. None. Not-a-one. Know what else?</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Negative thinking has absolutely nothing to do with you as a person. Toxic thoughts don’t define your character, and they can’t determine your destiny. </w:t>
      </w:r>
      <w:r w:rsidRPr="006C2139">
        <w:rPr>
          <w:rFonts w:ascii="Times New Roman" w:eastAsia="Times New Roman" w:hAnsi="Times New Roman" w:cs="Times New Roman"/>
          <w:i/>
          <w:iCs/>
          <w:sz w:val="24"/>
          <w:szCs w:val="24"/>
        </w:rPr>
        <w:t>We</w:t>
      </w:r>
      <w:r w:rsidRPr="006C2139">
        <w:rPr>
          <w:rFonts w:ascii="Times New Roman" w:eastAsia="Times New Roman" w:hAnsi="Times New Roman" w:cs="Times New Roman"/>
          <w:sz w:val="24"/>
          <w:szCs w:val="24"/>
        </w:rPr>
        <w:t xml:space="preserve"> determine the power of each negative thought. </w:t>
      </w:r>
      <w:r w:rsidRPr="006C2139">
        <w:rPr>
          <w:rFonts w:ascii="Times New Roman" w:eastAsia="Times New Roman" w:hAnsi="Times New Roman" w:cs="Times New Roman"/>
          <w:b/>
          <w:bCs/>
          <w:sz w:val="24"/>
          <w:szCs w:val="24"/>
        </w:rPr>
        <w:t xml:space="preserve">Unfortunately, we often grant negative thoughts too much influence – and </w:t>
      </w:r>
      <w:r w:rsidRPr="006C2139">
        <w:rPr>
          <w:rFonts w:ascii="Times New Roman" w:eastAsia="Times New Roman" w:hAnsi="Times New Roman" w:cs="Times New Roman"/>
          <w:b/>
          <w:bCs/>
          <w:i/>
          <w:iCs/>
          <w:sz w:val="24"/>
          <w:szCs w:val="24"/>
        </w:rPr>
        <w:t>this</w:t>
      </w:r>
      <w:r w:rsidRPr="006C2139">
        <w:rPr>
          <w:rFonts w:ascii="Times New Roman" w:eastAsia="Times New Roman" w:hAnsi="Times New Roman" w:cs="Times New Roman"/>
          <w:b/>
          <w:bCs/>
          <w:sz w:val="24"/>
          <w:szCs w:val="24"/>
        </w:rPr>
        <w:t xml:space="preserve"> is what causes damage.</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The Buddha once said: “Your worst enemy cannot harm you as much as your own unguarded thoughts.”</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Notice the word </w:t>
      </w:r>
      <w:r w:rsidRPr="006C2139">
        <w:rPr>
          <w:rFonts w:ascii="Times New Roman" w:eastAsia="Times New Roman" w:hAnsi="Times New Roman" w:cs="Times New Roman"/>
          <w:i/>
          <w:iCs/>
          <w:sz w:val="24"/>
          <w:szCs w:val="24"/>
        </w:rPr>
        <w:t xml:space="preserve">unguarded </w:t>
      </w:r>
      <w:r w:rsidRPr="006C2139">
        <w:rPr>
          <w:rFonts w:ascii="Times New Roman" w:eastAsia="Times New Roman" w:hAnsi="Times New Roman" w:cs="Times New Roman"/>
          <w:sz w:val="24"/>
          <w:szCs w:val="24"/>
        </w:rPr>
        <w:t xml:space="preserve">in Buddha’s teaching. As he is with most things pertaining to the mind, Buddha is once again supremely wise. Sometimes negative thoughts have a tendency to hang around – this is when </w:t>
      </w:r>
      <w:r w:rsidRPr="006C2139">
        <w:rPr>
          <w:rFonts w:ascii="Times New Roman" w:eastAsia="Times New Roman" w:hAnsi="Times New Roman" w:cs="Times New Roman"/>
          <w:i/>
          <w:iCs/>
          <w:sz w:val="24"/>
          <w:szCs w:val="24"/>
        </w:rPr>
        <w:t>cognitive reframing</w:t>
      </w:r>
      <w:r w:rsidRPr="006C2139">
        <w:rPr>
          <w:rFonts w:ascii="Times New Roman" w:eastAsia="Times New Roman" w:hAnsi="Times New Roman" w:cs="Times New Roman"/>
          <w:sz w:val="24"/>
          <w:szCs w:val="24"/>
        </w:rPr>
        <w:t xml:space="preserve"> (i.e. ‘cognitive restructuring’) is essential.</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Dr. Alice </w:t>
      </w:r>
      <w:proofErr w:type="spellStart"/>
      <w:r w:rsidRPr="006C2139">
        <w:rPr>
          <w:rFonts w:ascii="Times New Roman" w:eastAsia="Times New Roman" w:hAnsi="Times New Roman" w:cs="Times New Roman"/>
          <w:sz w:val="24"/>
          <w:szCs w:val="24"/>
        </w:rPr>
        <w:t>Boyes</w:t>
      </w:r>
      <w:proofErr w:type="spellEnd"/>
      <w:r w:rsidRPr="006C2139">
        <w:rPr>
          <w:rFonts w:ascii="Times New Roman" w:eastAsia="Times New Roman" w:hAnsi="Times New Roman" w:cs="Times New Roman"/>
          <w:sz w:val="24"/>
          <w:szCs w:val="24"/>
        </w:rPr>
        <w:t xml:space="preserve">, a former clinical psychologist and author of </w:t>
      </w:r>
      <w:r w:rsidRPr="006C2139">
        <w:rPr>
          <w:rFonts w:ascii="Times New Roman" w:eastAsia="Times New Roman" w:hAnsi="Times New Roman" w:cs="Times New Roman"/>
          <w:i/>
          <w:iCs/>
          <w:sz w:val="24"/>
          <w:szCs w:val="24"/>
        </w:rPr>
        <w:t>The Anxiety Toolkit</w:t>
      </w:r>
      <w:r w:rsidRPr="006C2139">
        <w:rPr>
          <w:rFonts w:ascii="Times New Roman" w:eastAsia="Times New Roman" w:hAnsi="Times New Roman" w:cs="Times New Roman"/>
          <w:sz w:val="24"/>
          <w:szCs w:val="24"/>
        </w:rPr>
        <w:t xml:space="preserve">, describes cognitive restructuring as “a core part of Cognitive Behavioral Therapy (CBT),” which Dr. </w:t>
      </w:r>
      <w:proofErr w:type="spellStart"/>
      <w:r w:rsidRPr="006C2139">
        <w:rPr>
          <w:rFonts w:ascii="Times New Roman" w:eastAsia="Times New Roman" w:hAnsi="Times New Roman" w:cs="Times New Roman"/>
          <w:sz w:val="24"/>
          <w:szCs w:val="24"/>
        </w:rPr>
        <w:t>Boyes</w:t>
      </w:r>
      <w:proofErr w:type="spellEnd"/>
      <w:r w:rsidRPr="006C2139">
        <w:rPr>
          <w:rFonts w:ascii="Times New Roman" w:eastAsia="Times New Roman" w:hAnsi="Times New Roman" w:cs="Times New Roman"/>
          <w:sz w:val="24"/>
          <w:szCs w:val="24"/>
        </w:rPr>
        <w:t xml:space="preserve"> says “is one of the most effective psychological treatments.”</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No, you don’t need to participate in CBT to learn cognitive restructuring.</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In fact, in this article, we’re going to teach some fundamentals of cognitive restructuring. While you may not become an expert on the technique, you’ll walk away informed and – more importantly – </w:t>
      </w:r>
      <w:r w:rsidRPr="006C2139">
        <w:rPr>
          <w:rFonts w:ascii="Times New Roman" w:eastAsia="Times New Roman" w:hAnsi="Times New Roman" w:cs="Times New Roman"/>
          <w:i/>
          <w:iCs/>
          <w:sz w:val="24"/>
          <w:szCs w:val="24"/>
        </w:rPr>
        <w:t>empowered.</w:t>
      </w:r>
    </w:p>
    <w:p w:rsidR="006C2139" w:rsidRPr="006C2139" w:rsidRDefault="006C2139" w:rsidP="006C2139">
      <w:pPr>
        <w:spacing w:before="100" w:beforeAutospacing="1" w:after="100" w:afterAutospacing="1" w:line="240" w:lineRule="auto"/>
        <w:outlineLvl w:val="1"/>
        <w:rPr>
          <w:rFonts w:ascii="Times New Roman" w:eastAsia="Times New Roman" w:hAnsi="Times New Roman" w:cs="Times New Roman"/>
          <w:b/>
          <w:bCs/>
          <w:sz w:val="36"/>
          <w:szCs w:val="36"/>
        </w:rPr>
      </w:pPr>
      <w:r w:rsidRPr="006C2139">
        <w:rPr>
          <w:rFonts w:ascii="Times New Roman" w:eastAsia="Times New Roman" w:hAnsi="Times New Roman" w:cs="Times New Roman"/>
          <w:b/>
          <w:bCs/>
          <w:sz w:val="36"/>
          <w:szCs w:val="36"/>
        </w:rPr>
        <w:t>Here are 5 ways to reframe negative thoughts:</w:t>
      </w:r>
    </w:p>
    <w:p w:rsidR="006C2139" w:rsidRPr="006C2139" w:rsidRDefault="006C2139" w:rsidP="006C2139">
      <w:pPr>
        <w:spacing w:before="100" w:beforeAutospacing="1" w:after="100" w:afterAutospacing="1" w:line="240" w:lineRule="auto"/>
        <w:outlineLvl w:val="1"/>
        <w:rPr>
          <w:rFonts w:ascii="Times New Roman" w:eastAsia="Times New Roman" w:hAnsi="Times New Roman" w:cs="Times New Roman"/>
          <w:b/>
          <w:bCs/>
          <w:sz w:val="36"/>
          <w:szCs w:val="36"/>
        </w:rPr>
      </w:pPr>
      <w:r w:rsidRPr="006C2139">
        <w:rPr>
          <w:rFonts w:ascii="Times New Roman" w:eastAsia="Times New Roman" w:hAnsi="Times New Roman" w:cs="Times New Roman"/>
          <w:b/>
          <w:bCs/>
          <w:sz w:val="36"/>
          <w:szCs w:val="36"/>
        </w:rPr>
        <w:t>1. Observe the thought</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Take a seat in the far back of your mind and simply </w:t>
      </w:r>
      <w:r w:rsidRPr="006C2139">
        <w:rPr>
          <w:rFonts w:ascii="Times New Roman" w:eastAsia="Times New Roman" w:hAnsi="Times New Roman" w:cs="Times New Roman"/>
          <w:i/>
          <w:iCs/>
          <w:sz w:val="24"/>
          <w:szCs w:val="24"/>
        </w:rPr>
        <w:t>observe</w:t>
      </w:r>
      <w:r w:rsidRPr="006C2139">
        <w:rPr>
          <w:rFonts w:ascii="Times New Roman" w:eastAsia="Times New Roman" w:hAnsi="Times New Roman" w:cs="Times New Roman"/>
          <w:sz w:val="24"/>
          <w:szCs w:val="24"/>
        </w:rPr>
        <w:t xml:space="preserve"> the negative thought. (Think about how you’d watch a bird flutter about on a rooftop.)</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Negative thoughts are generally a product of </w:t>
      </w:r>
      <w:r w:rsidRPr="006C2139">
        <w:rPr>
          <w:rFonts w:ascii="Times New Roman" w:eastAsia="Times New Roman" w:hAnsi="Times New Roman" w:cs="Times New Roman"/>
          <w:i/>
          <w:iCs/>
          <w:sz w:val="24"/>
          <w:szCs w:val="24"/>
        </w:rPr>
        <w:t>cognitive distortions</w:t>
      </w:r>
      <w:r w:rsidRPr="006C2139">
        <w:rPr>
          <w:rFonts w:ascii="Times New Roman" w:eastAsia="Times New Roman" w:hAnsi="Times New Roman" w:cs="Times New Roman"/>
          <w:sz w:val="24"/>
          <w:szCs w:val="24"/>
        </w:rPr>
        <w:t xml:space="preserve">, or irrational thought patterns, something recognized by psychologists and psychiatrists the world over. </w:t>
      </w:r>
      <w:r w:rsidRPr="006C2139">
        <w:rPr>
          <w:rFonts w:ascii="Times New Roman" w:eastAsia="Times New Roman" w:hAnsi="Times New Roman" w:cs="Times New Roman"/>
          <w:b/>
          <w:bCs/>
          <w:sz w:val="24"/>
          <w:szCs w:val="24"/>
        </w:rPr>
        <w:t>You don’t require psychotherapy or medication – you only need to observe a thought, and then watch it dissipate.</w:t>
      </w:r>
    </w:p>
    <w:p w:rsidR="006C2139" w:rsidRPr="006C2139" w:rsidRDefault="006C2139" w:rsidP="006C2139">
      <w:pPr>
        <w:spacing w:before="100" w:beforeAutospacing="1" w:after="100" w:afterAutospacing="1" w:line="240" w:lineRule="auto"/>
        <w:outlineLvl w:val="1"/>
        <w:rPr>
          <w:rFonts w:ascii="Times New Roman" w:eastAsia="Times New Roman" w:hAnsi="Times New Roman" w:cs="Times New Roman"/>
          <w:b/>
          <w:bCs/>
          <w:sz w:val="36"/>
          <w:szCs w:val="36"/>
        </w:rPr>
      </w:pPr>
      <w:r w:rsidRPr="006C2139">
        <w:rPr>
          <w:rFonts w:ascii="Times New Roman" w:eastAsia="Times New Roman" w:hAnsi="Times New Roman" w:cs="Times New Roman"/>
          <w:b/>
          <w:bCs/>
          <w:sz w:val="36"/>
          <w:szCs w:val="36"/>
        </w:rPr>
        <w:t>2. Question any ruminations</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Ruminations are patterns of overthinking, e.g., “I have this problem, which I can solve if I just keep thinking about it.” Unless you’re actively engaging the frontal lobe of your brain – that is, attempting to solve a problem – most ruminations are pointless.</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lastRenderedPageBreak/>
        <w:t xml:space="preserve">The question then becomes </w:t>
      </w:r>
      <w:r w:rsidRPr="006C2139">
        <w:rPr>
          <w:rFonts w:ascii="Times New Roman" w:eastAsia="Times New Roman" w:hAnsi="Times New Roman" w:cs="Times New Roman"/>
          <w:b/>
          <w:bCs/>
          <w:sz w:val="24"/>
          <w:szCs w:val="24"/>
        </w:rPr>
        <w:t>“How do I reframe these thoughts?” </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Here is a suggested course of action:</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(a) Create two columns on a sheet of paper. Label the first column “Thought” and the second column “Solution.”</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(b) </w:t>
      </w:r>
      <w:r w:rsidRPr="006C2139">
        <w:rPr>
          <w:rFonts w:ascii="Times New Roman" w:eastAsia="Times New Roman" w:hAnsi="Times New Roman" w:cs="Times New Roman"/>
          <w:b/>
          <w:bCs/>
          <w:sz w:val="24"/>
          <w:szCs w:val="24"/>
        </w:rPr>
        <w:t>When the rumination appears, write down the time. Write anything of use in the “solution” column.</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(c) At the end of the day/week/month, count the number of times the thought appeared and any insights.</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Is there anything of value? If not, re-read #1.</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noProof/>
          <w:sz w:val="24"/>
          <w:szCs w:val="24"/>
        </w:rPr>
        <w:drawing>
          <wp:inline distT="0" distB="0" distL="0" distR="0">
            <wp:extent cx="3150870" cy="4290695"/>
            <wp:effectExtent l="0" t="0" r="0" b="0"/>
            <wp:docPr id="1" name="Picture 1" descr="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0870" cy="4290695"/>
                    </a:xfrm>
                    <a:prstGeom prst="rect">
                      <a:avLst/>
                    </a:prstGeom>
                    <a:noFill/>
                    <a:ln>
                      <a:noFill/>
                    </a:ln>
                  </pic:spPr>
                </pic:pic>
              </a:graphicData>
            </a:graphic>
          </wp:inline>
        </w:drawing>
      </w:r>
    </w:p>
    <w:p w:rsidR="006C2139" w:rsidRPr="006C2139" w:rsidRDefault="006C2139" w:rsidP="006C2139">
      <w:pPr>
        <w:spacing w:before="100" w:beforeAutospacing="1" w:after="100" w:afterAutospacing="1" w:line="240" w:lineRule="auto"/>
        <w:outlineLvl w:val="1"/>
        <w:rPr>
          <w:rFonts w:ascii="Times New Roman" w:eastAsia="Times New Roman" w:hAnsi="Times New Roman" w:cs="Times New Roman"/>
          <w:b/>
          <w:bCs/>
          <w:sz w:val="36"/>
          <w:szCs w:val="36"/>
        </w:rPr>
      </w:pPr>
      <w:r w:rsidRPr="006C2139">
        <w:rPr>
          <w:rFonts w:ascii="Times New Roman" w:eastAsia="Times New Roman" w:hAnsi="Times New Roman" w:cs="Times New Roman"/>
          <w:b/>
          <w:bCs/>
          <w:sz w:val="36"/>
          <w:szCs w:val="36"/>
        </w:rPr>
        <w:t>3. Determine the evidence</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Another way of reframing your thoughts is to evaluate the evidence behind them.</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lastRenderedPageBreak/>
        <w:t xml:space="preserve">For example, if you’re always thinking “I never have enough money,” </w:t>
      </w:r>
      <w:r w:rsidRPr="006C2139">
        <w:rPr>
          <w:rFonts w:ascii="Times New Roman" w:eastAsia="Times New Roman" w:hAnsi="Times New Roman" w:cs="Times New Roman"/>
          <w:b/>
          <w:bCs/>
          <w:sz w:val="24"/>
          <w:szCs w:val="24"/>
        </w:rPr>
        <w:t>it may be helpful to assess the evidence and come to a solution (if needed).</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Once again, you’ll create two columns. In Column (A) write any supporting proof that you “never have enough money,” e.g. bank account balance, always asking for money, etc. In Column (B) write any objective evidence demonstrating the contrary, e.g. having shelter, food, clothing, and so on.</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What information is conveyed through this exercise? Can you say with 100 percent honesty that you “never have enough money”? If so, what’s the next course of action? Do you create a budget and limit your spending?</w:t>
      </w:r>
    </w:p>
    <w:p w:rsidR="006C2139" w:rsidRPr="006C2139" w:rsidRDefault="006C2139" w:rsidP="006C2139">
      <w:pPr>
        <w:spacing w:before="100" w:beforeAutospacing="1" w:after="100" w:afterAutospacing="1" w:line="240" w:lineRule="auto"/>
        <w:outlineLvl w:val="1"/>
        <w:rPr>
          <w:rFonts w:ascii="Times New Roman" w:eastAsia="Times New Roman" w:hAnsi="Times New Roman" w:cs="Times New Roman"/>
          <w:b/>
          <w:bCs/>
          <w:sz w:val="36"/>
          <w:szCs w:val="36"/>
        </w:rPr>
      </w:pPr>
      <w:r w:rsidRPr="006C2139">
        <w:rPr>
          <w:rFonts w:ascii="Times New Roman" w:eastAsia="Times New Roman" w:hAnsi="Times New Roman" w:cs="Times New Roman"/>
          <w:b/>
          <w:bCs/>
          <w:sz w:val="36"/>
          <w:szCs w:val="36"/>
        </w:rPr>
        <w:t>4. Practice mindfulness</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What better place to mention mindfulness than after talking about money – a near-universal stressor?</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Christopher </w:t>
      </w:r>
      <w:proofErr w:type="spellStart"/>
      <w:r w:rsidRPr="006C2139">
        <w:rPr>
          <w:rFonts w:ascii="Times New Roman" w:eastAsia="Times New Roman" w:hAnsi="Times New Roman" w:cs="Times New Roman"/>
          <w:sz w:val="24"/>
          <w:szCs w:val="24"/>
        </w:rPr>
        <w:t>Bergland</w:t>
      </w:r>
      <w:proofErr w:type="spellEnd"/>
      <w:r w:rsidRPr="006C2139">
        <w:rPr>
          <w:rFonts w:ascii="Times New Roman" w:eastAsia="Times New Roman" w:hAnsi="Times New Roman" w:cs="Times New Roman"/>
          <w:sz w:val="24"/>
          <w:szCs w:val="24"/>
        </w:rPr>
        <w:t xml:space="preserve">, a three-time champion of the Triple Ironman triathlon and scientist, explains mindfulness as “much more basic than most people realize.” </w:t>
      </w:r>
      <w:proofErr w:type="spellStart"/>
      <w:r w:rsidRPr="006C2139">
        <w:rPr>
          <w:rFonts w:ascii="Times New Roman" w:eastAsia="Times New Roman" w:hAnsi="Times New Roman" w:cs="Times New Roman"/>
          <w:sz w:val="24"/>
          <w:szCs w:val="24"/>
        </w:rPr>
        <w:t>Bergland</w:t>
      </w:r>
      <w:proofErr w:type="spellEnd"/>
      <w:r w:rsidRPr="006C2139">
        <w:rPr>
          <w:rFonts w:ascii="Times New Roman" w:eastAsia="Times New Roman" w:hAnsi="Times New Roman" w:cs="Times New Roman"/>
          <w:sz w:val="24"/>
          <w:szCs w:val="24"/>
        </w:rPr>
        <w:t xml:space="preserve"> breaks down his approach to mindfulness in three steps: “</w:t>
      </w:r>
      <w:r w:rsidRPr="006C2139">
        <w:rPr>
          <w:rFonts w:ascii="Times New Roman" w:eastAsia="Times New Roman" w:hAnsi="Times New Roman" w:cs="Times New Roman"/>
          <w:b/>
          <w:bCs/>
          <w:sz w:val="24"/>
          <w:szCs w:val="24"/>
        </w:rPr>
        <w:t>Stop. Breathe. Think about your thinking</w:t>
      </w:r>
      <w:r w:rsidRPr="006C2139">
        <w:rPr>
          <w:rFonts w:ascii="Times New Roman" w:eastAsia="Times New Roman" w:hAnsi="Times New Roman" w:cs="Times New Roman"/>
          <w:sz w:val="24"/>
          <w:szCs w:val="24"/>
        </w:rPr>
        <w:t xml:space="preserve">. Anyone can use this simple mindfulness technique throughout the day to stay </w:t>
      </w:r>
      <w:r w:rsidRPr="006C2139">
        <w:rPr>
          <w:rFonts w:ascii="Times New Roman" w:eastAsia="Times New Roman" w:hAnsi="Times New Roman" w:cs="Times New Roman"/>
          <w:i/>
          <w:iCs/>
          <w:sz w:val="24"/>
          <w:szCs w:val="24"/>
        </w:rPr>
        <w:t>calm, focused, optimistic and kind</w:t>
      </w:r>
      <w:r w:rsidRPr="006C2139">
        <w:rPr>
          <w:rFonts w:ascii="Times New Roman" w:eastAsia="Times New Roman" w:hAnsi="Times New Roman" w:cs="Times New Roman"/>
          <w:sz w:val="24"/>
          <w:szCs w:val="24"/>
        </w:rPr>
        <w:t>.”</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Structured mindfulness meditation practices and techniques, such as Mindfulness-based Stress Reduction (MBSR) exist for those people seeking more formal training.</w:t>
      </w:r>
    </w:p>
    <w:p w:rsidR="006C2139" w:rsidRPr="006C2139" w:rsidRDefault="006C2139" w:rsidP="006C2139">
      <w:pPr>
        <w:spacing w:before="100" w:beforeAutospacing="1" w:after="100" w:afterAutospacing="1" w:line="240" w:lineRule="auto"/>
        <w:outlineLvl w:val="1"/>
        <w:rPr>
          <w:rFonts w:ascii="Times New Roman" w:eastAsia="Times New Roman" w:hAnsi="Times New Roman" w:cs="Times New Roman"/>
          <w:b/>
          <w:bCs/>
          <w:sz w:val="36"/>
          <w:szCs w:val="36"/>
        </w:rPr>
      </w:pPr>
      <w:r w:rsidRPr="006C2139">
        <w:rPr>
          <w:rFonts w:ascii="Times New Roman" w:eastAsia="Times New Roman" w:hAnsi="Times New Roman" w:cs="Times New Roman"/>
          <w:b/>
          <w:bCs/>
          <w:sz w:val="36"/>
          <w:szCs w:val="36"/>
        </w:rPr>
        <w:t>5. Understand impermanence and neutrality</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We touched on this during the introduction, but it’s worth repeating: </w:t>
      </w:r>
      <w:r w:rsidRPr="006C2139">
        <w:rPr>
          <w:rFonts w:ascii="Times New Roman" w:eastAsia="Times New Roman" w:hAnsi="Times New Roman" w:cs="Times New Roman"/>
          <w:i/>
          <w:iCs/>
          <w:sz w:val="24"/>
          <w:szCs w:val="24"/>
        </w:rPr>
        <w:t>negative thoughts are fleeting and temporary</w:t>
      </w:r>
      <w:r w:rsidRPr="006C2139">
        <w:rPr>
          <w:rFonts w:ascii="Times New Roman" w:eastAsia="Times New Roman" w:hAnsi="Times New Roman" w:cs="Times New Roman"/>
          <w:sz w:val="24"/>
          <w:szCs w:val="24"/>
        </w:rPr>
        <w:t>; without any real power of their own.</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 xml:space="preserve">No matter what negative thoughts cross your mind, it is </w:t>
      </w:r>
      <w:r w:rsidRPr="006C2139">
        <w:rPr>
          <w:rFonts w:ascii="Times New Roman" w:eastAsia="Times New Roman" w:hAnsi="Times New Roman" w:cs="Times New Roman"/>
          <w:i/>
          <w:iCs/>
          <w:sz w:val="24"/>
          <w:szCs w:val="24"/>
        </w:rPr>
        <w:t xml:space="preserve">crucial </w:t>
      </w:r>
      <w:r w:rsidRPr="006C2139">
        <w:rPr>
          <w:rFonts w:ascii="Times New Roman" w:eastAsia="Times New Roman" w:hAnsi="Times New Roman" w:cs="Times New Roman"/>
          <w:sz w:val="24"/>
          <w:szCs w:val="24"/>
        </w:rPr>
        <w:t>to understand these concepts. In fact, you can even create and recite a maxim, for example, “This is a negative thought. I’ll observe but not engage, as it will quickly flee.”</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sz w:val="24"/>
          <w:szCs w:val="24"/>
        </w:rPr>
        <w:t>One terrific way to demonstrate the powerlessness of a negative thought is to distract yourself. Do something that will occupy your mind, so there’s no room for the negative thoughts.</w:t>
      </w:r>
    </w:p>
    <w:p w:rsidR="006C2139" w:rsidRPr="006C2139" w:rsidRDefault="006C2139" w:rsidP="006C2139">
      <w:pPr>
        <w:spacing w:before="100" w:beforeAutospacing="1" w:after="100" w:afterAutospacing="1" w:line="240" w:lineRule="auto"/>
        <w:rPr>
          <w:rFonts w:ascii="Times New Roman" w:eastAsia="Times New Roman" w:hAnsi="Times New Roman" w:cs="Times New Roman"/>
          <w:sz w:val="24"/>
          <w:szCs w:val="24"/>
        </w:rPr>
      </w:pPr>
      <w:r w:rsidRPr="006C2139">
        <w:rPr>
          <w:rFonts w:ascii="Times New Roman" w:eastAsia="Times New Roman" w:hAnsi="Times New Roman" w:cs="Times New Roman"/>
          <w:b/>
          <w:bCs/>
          <w:i/>
          <w:iCs/>
          <w:sz w:val="24"/>
          <w:szCs w:val="24"/>
        </w:rPr>
        <w:t>We wish you peace, happiness, self-love and self-compassion</w:t>
      </w:r>
      <w:r w:rsidRPr="006C2139">
        <w:rPr>
          <w:rFonts w:ascii="Times New Roman" w:eastAsia="Times New Roman" w:hAnsi="Times New Roman" w:cs="Times New Roman"/>
          <w:b/>
          <w:bCs/>
          <w:sz w:val="24"/>
          <w:szCs w:val="24"/>
        </w:rPr>
        <w:t>.</w:t>
      </w:r>
    </w:p>
    <w:p w:rsidR="00E364BA" w:rsidRDefault="00E364BA"/>
    <w:sectPr w:rsidR="00E3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57D6"/>
    <w:multiLevelType w:val="multilevel"/>
    <w:tmpl w:val="D812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39"/>
    <w:rsid w:val="006C2139"/>
    <w:rsid w:val="00E3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67A2"/>
  <w15:chartTrackingRefBased/>
  <w15:docId w15:val="{124DF266-BB46-412E-99DB-A06720CC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21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21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1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2139"/>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6C21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21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C21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2139"/>
    <w:rPr>
      <w:rFonts w:ascii="Arial" w:eastAsia="Times New Roman" w:hAnsi="Arial" w:cs="Arial"/>
      <w:vanish/>
      <w:sz w:val="16"/>
      <w:szCs w:val="16"/>
    </w:rPr>
  </w:style>
  <w:style w:type="paragraph" w:styleId="NormalWeb">
    <w:name w:val="Normal (Web)"/>
    <w:basedOn w:val="Normal"/>
    <w:uiPriority w:val="99"/>
    <w:semiHidden/>
    <w:unhideWhenUsed/>
    <w:rsid w:val="006C21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139"/>
    <w:rPr>
      <w:i/>
      <w:iCs/>
    </w:rPr>
  </w:style>
  <w:style w:type="character" w:styleId="Strong">
    <w:name w:val="Strong"/>
    <w:basedOn w:val="DefaultParagraphFont"/>
    <w:uiPriority w:val="22"/>
    <w:qFormat/>
    <w:rsid w:val="006C2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58075">
      <w:bodyDiv w:val="1"/>
      <w:marLeft w:val="0"/>
      <w:marRight w:val="0"/>
      <w:marTop w:val="0"/>
      <w:marBottom w:val="0"/>
      <w:divBdr>
        <w:top w:val="none" w:sz="0" w:space="0" w:color="auto"/>
        <w:left w:val="none" w:sz="0" w:space="0" w:color="auto"/>
        <w:bottom w:val="none" w:sz="0" w:space="0" w:color="auto"/>
        <w:right w:val="none" w:sz="0" w:space="0" w:color="auto"/>
      </w:divBdr>
      <w:divsChild>
        <w:div w:id="554387815">
          <w:marLeft w:val="0"/>
          <w:marRight w:val="0"/>
          <w:marTop w:val="0"/>
          <w:marBottom w:val="0"/>
          <w:divBdr>
            <w:top w:val="none" w:sz="0" w:space="0" w:color="auto"/>
            <w:left w:val="none" w:sz="0" w:space="0" w:color="auto"/>
            <w:bottom w:val="none" w:sz="0" w:space="0" w:color="auto"/>
            <w:right w:val="none" w:sz="0" w:space="0" w:color="auto"/>
          </w:divBdr>
        </w:div>
        <w:div w:id="1759213527">
          <w:marLeft w:val="0"/>
          <w:marRight w:val="0"/>
          <w:marTop w:val="0"/>
          <w:marBottom w:val="0"/>
          <w:divBdr>
            <w:top w:val="none" w:sz="0" w:space="0" w:color="auto"/>
            <w:left w:val="none" w:sz="0" w:space="0" w:color="auto"/>
            <w:bottom w:val="none" w:sz="0" w:space="0" w:color="auto"/>
            <w:right w:val="none" w:sz="0" w:space="0" w:color="auto"/>
          </w:divBdr>
        </w:div>
        <w:div w:id="1993828281">
          <w:marLeft w:val="0"/>
          <w:marRight w:val="0"/>
          <w:marTop w:val="0"/>
          <w:marBottom w:val="0"/>
          <w:divBdr>
            <w:top w:val="none" w:sz="0" w:space="0" w:color="auto"/>
            <w:left w:val="none" w:sz="0" w:space="0" w:color="auto"/>
            <w:bottom w:val="none" w:sz="0" w:space="0" w:color="auto"/>
            <w:right w:val="none" w:sz="0" w:space="0" w:color="auto"/>
          </w:divBdr>
          <w:divsChild>
            <w:div w:id="830414686">
              <w:marLeft w:val="0"/>
              <w:marRight w:val="0"/>
              <w:marTop w:val="0"/>
              <w:marBottom w:val="0"/>
              <w:divBdr>
                <w:top w:val="none" w:sz="0" w:space="0" w:color="auto"/>
                <w:left w:val="none" w:sz="0" w:space="0" w:color="auto"/>
                <w:bottom w:val="none" w:sz="0" w:space="0" w:color="auto"/>
                <w:right w:val="none" w:sz="0" w:space="0" w:color="auto"/>
              </w:divBdr>
              <w:divsChild>
                <w:div w:id="1241402635">
                  <w:marLeft w:val="0"/>
                  <w:marRight w:val="0"/>
                  <w:marTop w:val="0"/>
                  <w:marBottom w:val="0"/>
                  <w:divBdr>
                    <w:top w:val="none" w:sz="0" w:space="0" w:color="auto"/>
                    <w:left w:val="none" w:sz="0" w:space="0" w:color="auto"/>
                    <w:bottom w:val="none" w:sz="0" w:space="0" w:color="auto"/>
                    <w:right w:val="none" w:sz="0" w:space="0" w:color="auto"/>
                  </w:divBdr>
                  <w:divsChild>
                    <w:div w:id="751584788">
                      <w:marLeft w:val="0"/>
                      <w:marRight w:val="0"/>
                      <w:marTop w:val="0"/>
                      <w:marBottom w:val="0"/>
                      <w:divBdr>
                        <w:top w:val="none" w:sz="0" w:space="0" w:color="auto"/>
                        <w:left w:val="none" w:sz="0" w:space="0" w:color="auto"/>
                        <w:bottom w:val="none" w:sz="0" w:space="0" w:color="auto"/>
                        <w:right w:val="none" w:sz="0" w:space="0" w:color="auto"/>
                      </w:divBdr>
                    </w:div>
                    <w:div w:id="3678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2017-11-04T08:56:00Z</dcterms:created>
  <dcterms:modified xsi:type="dcterms:W3CDTF">2017-11-04T08:57:00Z</dcterms:modified>
</cp:coreProperties>
</file>