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F47" w:rsidRDefault="00F60F47" w:rsidP="00F60F47">
      <w:r>
        <w:fldChar w:fldCharType="begin"/>
      </w:r>
      <w:r>
        <w:instrText xml:space="preserve"> HYPERLINK "http://www.flatearthdoctrine.com/gov-admits-flat-earth/" </w:instrText>
      </w:r>
      <w:r>
        <w:fldChar w:fldCharType="separate"/>
      </w:r>
      <w:r>
        <w:rPr>
          <w:rStyle w:val="Hyperlink"/>
        </w:rPr>
        <w:t>http://www.flatearthdoctrine.com/gov-admits-flat-earth/</w:t>
      </w:r>
      <w:r>
        <w:fldChar w:fldCharType="end"/>
      </w:r>
    </w:p>
    <w:p w:rsidR="00F60F47" w:rsidRDefault="00F60F47" w:rsidP="00F60F47"/>
    <w:p w:rsidR="00F60F47" w:rsidRDefault="00F60F47" w:rsidP="00F60F47">
      <w:r>
        <w:t>FLAT EARTH Government Doc #1</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This document, CIA-RDP86-00513R001343720008-3, from the CIA contains information from the Soviet Union, perhaps, stolen. There are several different documents within this particular document, however, please pay close attention to the document on PDF pages 14 - 34.</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 xml:space="preserve">Author: </w:t>
      </w:r>
      <w:proofErr w:type="spellStart"/>
      <w:r>
        <w:rPr>
          <w:rStyle w:val="size"/>
          <w:rFonts w:ascii="Arial" w:hAnsi="Arial" w:cs="Arial"/>
          <w:color w:val="252525"/>
          <w:sz w:val="27"/>
          <w:szCs w:val="27"/>
        </w:rPr>
        <w:t>Kirillov</w:t>
      </w:r>
      <w:proofErr w:type="spellEnd"/>
      <w:r>
        <w:rPr>
          <w:rStyle w:val="size"/>
          <w:rFonts w:ascii="Arial" w:hAnsi="Arial" w:cs="Arial"/>
          <w:color w:val="252525"/>
          <w:sz w:val="27"/>
          <w:szCs w:val="27"/>
        </w:rPr>
        <w:t>, F.A.</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 xml:space="preserve">Title: Dissertations Defended in the Scientific Council of the Institute of Physics of the Earth, Institute of Physics of the Atmosphere and Institute of Applied Geophysics, </w:t>
      </w:r>
      <w:proofErr w:type="spellStart"/>
      <w:r>
        <w:rPr>
          <w:rStyle w:val="size"/>
          <w:rFonts w:ascii="Arial" w:hAnsi="Arial" w:cs="Arial"/>
          <w:color w:val="252525"/>
          <w:sz w:val="27"/>
          <w:szCs w:val="27"/>
        </w:rPr>
        <w:t>Ac.Sc</w:t>
      </w:r>
      <w:proofErr w:type="spellEnd"/>
      <w:r>
        <w:rPr>
          <w:rStyle w:val="size"/>
          <w:rFonts w:ascii="Arial" w:hAnsi="Arial" w:cs="Arial"/>
          <w:color w:val="252525"/>
          <w:sz w:val="27"/>
          <w:szCs w:val="27"/>
        </w:rPr>
        <w:t xml:space="preserve"> USSR during the First Semester of 1957</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 xml:space="preserve">Periodical: </w:t>
      </w:r>
      <w:proofErr w:type="spellStart"/>
      <w:r>
        <w:rPr>
          <w:rStyle w:val="size"/>
          <w:rFonts w:ascii="Arial" w:hAnsi="Arial" w:cs="Arial"/>
          <w:color w:val="252525"/>
          <w:sz w:val="27"/>
          <w:szCs w:val="27"/>
        </w:rPr>
        <w:t>Izvestiya</w:t>
      </w:r>
      <w:proofErr w:type="spellEnd"/>
      <w:r>
        <w:rPr>
          <w:rStyle w:val="size"/>
          <w:rFonts w:ascii="Arial" w:hAnsi="Arial" w:cs="Arial"/>
          <w:color w:val="252525"/>
          <w:sz w:val="27"/>
          <w:szCs w:val="27"/>
        </w:rPr>
        <w:t xml:space="preserve"> </w:t>
      </w:r>
      <w:proofErr w:type="spellStart"/>
      <w:r>
        <w:rPr>
          <w:rStyle w:val="size"/>
          <w:rFonts w:ascii="Arial" w:hAnsi="Arial" w:cs="Arial"/>
          <w:color w:val="252525"/>
          <w:sz w:val="27"/>
          <w:szCs w:val="27"/>
        </w:rPr>
        <w:t>Akademim</w:t>
      </w:r>
      <w:proofErr w:type="spellEnd"/>
      <w:r>
        <w:rPr>
          <w:rStyle w:val="size"/>
          <w:rFonts w:ascii="Arial" w:hAnsi="Arial" w:cs="Arial"/>
          <w:color w:val="252525"/>
          <w:sz w:val="27"/>
          <w:szCs w:val="27"/>
        </w:rPr>
        <w:t xml:space="preserve"> </w:t>
      </w:r>
      <w:proofErr w:type="spellStart"/>
      <w:r>
        <w:rPr>
          <w:rStyle w:val="size"/>
          <w:rFonts w:ascii="Arial" w:hAnsi="Arial" w:cs="Arial"/>
          <w:color w:val="252525"/>
          <w:sz w:val="27"/>
          <w:szCs w:val="27"/>
        </w:rPr>
        <w:t>Nauk</w:t>
      </w:r>
      <w:proofErr w:type="spellEnd"/>
      <w:r>
        <w:rPr>
          <w:rStyle w:val="size"/>
          <w:rFonts w:ascii="Arial" w:hAnsi="Arial" w:cs="Arial"/>
          <w:color w:val="252525"/>
          <w:sz w:val="27"/>
          <w:szCs w:val="27"/>
        </w:rPr>
        <w:t xml:space="preserve"> SSSR, </w:t>
      </w:r>
      <w:proofErr w:type="spellStart"/>
      <w:r>
        <w:rPr>
          <w:rStyle w:val="size"/>
          <w:rFonts w:ascii="Arial" w:hAnsi="Arial" w:cs="Arial"/>
          <w:color w:val="252525"/>
          <w:sz w:val="27"/>
          <w:szCs w:val="27"/>
        </w:rPr>
        <w:t>Seriye</w:t>
      </w:r>
      <w:proofErr w:type="spellEnd"/>
      <w:r>
        <w:rPr>
          <w:rStyle w:val="size"/>
          <w:rFonts w:ascii="Arial" w:hAnsi="Arial" w:cs="Arial"/>
          <w:color w:val="252525"/>
          <w:sz w:val="27"/>
          <w:szCs w:val="27"/>
        </w:rPr>
        <w:t xml:space="preserve"> </w:t>
      </w:r>
      <w:proofErr w:type="spellStart"/>
      <w:r>
        <w:rPr>
          <w:rStyle w:val="size"/>
          <w:rFonts w:ascii="Arial" w:hAnsi="Arial" w:cs="Arial"/>
          <w:color w:val="252525"/>
          <w:sz w:val="27"/>
          <w:szCs w:val="27"/>
        </w:rPr>
        <w:t>Geofizicheskaya</w:t>
      </w:r>
      <w:proofErr w:type="spellEnd"/>
      <w:r>
        <w:rPr>
          <w:rStyle w:val="size"/>
          <w:rFonts w:ascii="Arial" w:hAnsi="Arial" w:cs="Arial"/>
          <w:color w:val="252525"/>
          <w:sz w:val="27"/>
          <w:szCs w:val="27"/>
        </w:rPr>
        <w:t>, 1957, No.12, pp. 1532 - 1536 (USSR).</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The noteworthy items you will find in that particular section of that document include:</w:t>
      </w:r>
    </w:p>
    <w:p w:rsidR="00F60F47" w:rsidRDefault="00F60F47" w:rsidP="00F60F47">
      <w:pPr>
        <w:numPr>
          <w:ilvl w:val="0"/>
          <w:numId w:val="1"/>
        </w:numPr>
        <w:shd w:val="clear" w:color="auto" w:fill="FFFFFF"/>
        <w:rPr>
          <w:rFonts w:ascii="Arial" w:hAnsi="Arial" w:cs="Arial"/>
          <w:color w:val="252525"/>
        </w:rPr>
      </w:pPr>
      <w:r>
        <w:rPr>
          <w:rFonts w:ascii="Arial" w:hAnsi="Arial" w:cs="Arial"/>
          <w:color w:val="252525"/>
          <w:u w:val="single"/>
        </w:rPr>
        <w:t>Page #19:</w:t>
      </w:r>
      <w:r>
        <w:rPr>
          <w:rFonts w:ascii="Arial" w:hAnsi="Arial" w:cs="Arial"/>
          <w:color w:val="252525"/>
        </w:rPr>
        <w:t> "firmament"</w:t>
      </w:r>
    </w:p>
    <w:p w:rsidR="00F60F47" w:rsidRDefault="00F60F47" w:rsidP="00F60F47">
      <w:pPr>
        <w:numPr>
          <w:ilvl w:val="0"/>
          <w:numId w:val="1"/>
        </w:numPr>
        <w:shd w:val="clear" w:color="auto" w:fill="FFFFFF"/>
        <w:rPr>
          <w:rFonts w:ascii="Arial" w:hAnsi="Arial" w:cs="Arial"/>
          <w:color w:val="252525"/>
        </w:rPr>
      </w:pPr>
      <w:r>
        <w:rPr>
          <w:rFonts w:ascii="Arial" w:hAnsi="Arial" w:cs="Arial"/>
          <w:color w:val="252525"/>
          <w:u w:val="single"/>
        </w:rPr>
        <w:t>Page #20:</w:t>
      </w:r>
      <w:r>
        <w:rPr>
          <w:rFonts w:ascii="Arial" w:hAnsi="Arial" w:cs="Arial"/>
          <w:color w:val="252525"/>
        </w:rPr>
        <w:t> "near-sun," "flat earth," and "firmament"</w:t>
      </w:r>
    </w:p>
    <w:p w:rsidR="00F60F47" w:rsidRDefault="00F60F47" w:rsidP="00F60F47">
      <w:pPr>
        <w:numPr>
          <w:ilvl w:val="0"/>
          <w:numId w:val="1"/>
        </w:numPr>
        <w:shd w:val="clear" w:color="auto" w:fill="FFFFFF"/>
        <w:rPr>
          <w:rFonts w:ascii="Arial" w:hAnsi="Arial" w:cs="Arial"/>
          <w:color w:val="252525"/>
        </w:rPr>
      </w:pPr>
      <w:r>
        <w:rPr>
          <w:rFonts w:ascii="Arial" w:hAnsi="Arial" w:cs="Arial"/>
          <w:color w:val="252525"/>
          <w:u w:val="single"/>
        </w:rPr>
        <w:t>Page #32:</w:t>
      </w:r>
      <w:r>
        <w:rPr>
          <w:rFonts w:ascii="Arial" w:hAnsi="Arial" w:cs="Arial"/>
          <w:color w:val="252525"/>
        </w:rPr>
        <w:t> Correlation established between earthquakes and light effects</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To be fair, page 20 states "...derived on an assumption of a "flat" earth..." The reason the word "assumption" has to be used is because there does NOT exist any evidence that the earth is anything but FLAT. Thus, the earth HAS TO BE FLAT!</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lastRenderedPageBreak/>
        <w:t>In another document, within this document, it is interesting to see how some scientists were already brainwashed into thinking they were living on a spinning ball and believed "Mars" to be a place that is habitable. Again, what was written on PDF page 60 is from a different author than what is written on PDF pages 14-34.</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Page #60: "</w:t>
      </w:r>
      <w:proofErr w:type="spellStart"/>
      <w:r>
        <w:rPr>
          <w:rStyle w:val="size"/>
          <w:rFonts w:ascii="Arial" w:hAnsi="Arial" w:cs="Arial"/>
          <w:color w:val="252525"/>
          <w:sz w:val="27"/>
          <w:szCs w:val="27"/>
        </w:rPr>
        <w:t>hypothese</w:t>
      </w:r>
      <w:proofErr w:type="spellEnd"/>
      <w:r>
        <w:rPr>
          <w:rStyle w:val="size"/>
          <w:rFonts w:ascii="Arial" w:hAnsi="Arial" w:cs="Arial"/>
          <w:color w:val="252525"/>
          <w:sz w:val="27"/>
          <w:szCs w:val="27"/>
        </w:rPr>
        <w:t xml:space="preserve"> [hypotheses] on plant life on Mars"</w:t>
      </w:r>
    </w:p>
    <w:p w:rsidR="00F60F47" w:rsidRDefault="00F60F47" w:rsidP="00F60F47">
      <w:pPr>
        <w:shd w:val="clear" w:color="auto" w:fill="FFFFFF"/>
        <w:spacing w:line="0" w:lineRule="auto"/>
        <w:jc w:val="center"/>
        <w:rPr>
          <w:rFonts w:ascii="Arial" w:hAnsi="Arial" w:cs="Arial"/>
          <w:color w:val="252525"/>
        </w:rPr>
      </w:pPr>
      <w:r>
        <w:rPr>
          <w:rFonts w:ascii="Arial" w:hAnsi="Arial" w:cs="Arial"/>
          <w:noProof/>
          <w:color w:val="62B6CB"/>
        </w:rPr>
        <w:lastRenderedPageBreak/>
        <w:drawing>
          <wp:inline distT="0" distB="0" distL="0" distR="0">
            <wp:extent cx="12192000" cy="6858000"/>
            <wp:effectExtent l="0" t="0" r="0" b="0"/>
            <wp:docPr id="6" name="Picture 6" descr="CIA DOC SAYS FLAT EARTH - CIA-RDP86">
              <a:hlinkClick xmlns:a="http://schemas.openxmlformats.org/drawingml/2006/main" r:id="rId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A DOC SAYS FLAT EARTH - CIA-RDP8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Click the graphic above to be taken directly to the source of information. The document is also available by </w:t>
      </w:r>
      <w:hyperlink r:id="rId7" w:tgtFrame="_blank" w:history="1">
        <w:r>
          <w:rPr>
            <w:rStyle w:val="Hyperlink"/>
            <w:rFonts w:ascii="Arial" w:hAnsi="Arial" w:cs="Arial"/>
            <w:color w:val="62B6CB"/>
            <w:sz w:val="27"/>
            <w:szCs w:val="27"/>
          </w:rPr>
          <w:t>clicking here</w:t>
        </w:r>
      </w:hyperlink>
      <w:r>
        <w:rPr>
          <w:rStyle w:val="size"/>
          <w:rFonts w:ascii="Arial" w:hAnsi="Arial" w:cs="Arial"/>
          <w:color w:val="252525"/>
          <w:sz w:val="27"/>
          <w:szCs w:val="27"/>
        </w:rPr>
        <w:t>.</w:t>
      </w:r>
    </w:p>
    <w:p w:rsidR="00F60F47" w:rsidRDefault="00F60F47" w:rsidP="00F60F47">
      <w:pPr>
        <w:pStyle w:val="Heading2"/>
        <w:shd w:val="clear" w:color="auto" w:fill="FFFFFF"/>
        <w:jc w:val="center"/>
        <w:rPr>
          <w:rFonts w:ascii="Arial" w:eastAsiaTheme="minorHAnsi" w:hAnsi="Arial" w:cs="Arial"/>
          <w:b w:val="0"/>
          <w:bCs w:val="0"/>
          <w:color w:val="353535"/>
        </w:rPr>
      </w:pPr>
      <w:r>
        <w:rPr>
          <w:rFonts w:ascii="Arial" w:eastAsiaTheme="minorHAnsi" w:hAnsi="Arial" w:cs="Arial"/>
          <w:b w:val="0"/>
          <w:bCs w:val="0"/>
          <w:color w:val="353535"/>
        </w:rPr>
        <w:t>FLAT EARTH Government Doc #2</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lastRenderedPageBreak/>
        <w:t xml:space="preserve">The title, Propagation of Electromagnetic Fields </w:t>
      </w:r>
      <w:proofErr w:type="gramStart"/>
      <w:r>
        <w:rPr>
          <w:rStyle w:val="size"/>
          <w:rFonts w:ascii="Arial" w:hAnsi="Arial" w:cs="Arial"/>
          <w:color w:val="252525"/>
          <w:sz w:val="27"/>
          <w:szCs w:val="27"/>
        </w:rPr>
        <w:t>Over</w:t>
      </w:r>
      <w:proofErr w:type="gramEnd"/>
      <w:r>
        <w:rPr>
          <w:rStyle w:val="size"/>
          <w:rFonts w:ascii="Arial" w:hAnsi="Arial" w:cs="Arial"/>
          <w:color w:val="252525"/>
          <w:sz w:val="27"/>
          <w:szCs w:val="27"/>
        </w:rPr>
        <w:t> </w:t>
      </w:r>
      <w:r>
        <w:rPr>
          <w:rStyle w:val="size"/>
          <w:rFonts w:ascii="Arial" w:hAnsi="Arial" w:cs="Arial"/>
          <w:b/>
          <w:bCs/>
          <w:i/>
          <w:iCs/>
          <w:color w:val="252525"/>
          <w:sz w:val="27"/>
          <w:szCs w:val="27"/>
        </w:rPr>
        <w:t>Flat Earth</w:t>
      </w:r>
      <w:r>
        <w:rPr>
          <w:rStyle w:val="size"/>
          <w:rFonts w:ascii="Arial" w:hAnsi="Arial" w:cs="Arial"/>
          <w:color w:val="252525"/>
          <w:sz w:val="27"/>
          <w:szCs w:val="27"/>
        </w:rPr>
        <w:t>, of this document, ARL-TR-2352, from the Army Research Laboratory speaks for itself. Enjoy!</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Performing and Sponsoring Agency: U.S. Army Research Laboratory</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 xml:space="preserve">Document Title: Propagation of Electromagnetic Fields </w:t>
      </w:r>
      <w:proofErr w:type="gramStart"/>
      <w:r>
        <w:rPr>
          <w:rStyle w:val="size"/>
          <w:rFonts w:ascii="Arial" w:hAnsi="Arial" w:cs="Arial"/>
          <w:color w:val="252525"/>
          <w:sz w:val="27"/>
          <w:szCs w:val="27"/>
        </w:rPr>
        <w:t>Over</w:t>
      </w:r>
      <w:proofErr w:type="gramEnd"/>
      <w:r>
        <w:rPr>
          <w:rStyle w:val="size"/>
          <w:rFonts w:ascii="Arial" w:hAnsi="Arial" w:cs="Arial"/>
          <w:color w:val="252525"/>
          <w:sz w:val="27"/>
          <w:szCs w:val="27"/>
        </w:rPr>
        <w:t xml:space="preserve"> Flat Earth</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Performing Organization Report Number: ARL-TR-2352</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Report Date: February 2001</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 xml:space="preserve">Author: Joseph R. </w:t>
      </w:r>
      <w:proofErr w:type="spellStart"/>
      <w:r>
        <w:rPr>
          <w:rStyle w:val="size"/>
          <w:rFonts w:ascii="Arial" w:hAnsi="Arial" w:cs="Arial"/>
          <w:color w:val="252525"/>
          <w:sz w:val="27"/>
          <w:szCs w:val="27"/>
        </w:rPr>
        <w:t>Miletta</w:t>
      </w:r>
      <w:proofErr w:type="spellEnd"/>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"FLAT EARTH" is written 6 different times on the following pages of the doc:</w:t>
      </w:r>
    </w:p>
    <w:p w:rsidR="00F60F47" w:rsidRDefault="00F60F47" w:rsidP="00F60F47">
      <w:pPr>
        <w:numPr>
          <w:ilvl w:val="0"/>
          <w:numId w:val="2"/>
        </w:numPr>
        <w:shd w:val="clear" w:color="auto" w:fill="FFFFFF"/>
        <w:rPr>
          <w:rFonts w:ascii="Arial" w:hAnsi="Arial" w:cs="Arial"/>
          <w:color w:val="252525"/>
        </w:rPr>
      </w:pPr>
      <w:r>
        <w:rPr>
          <w:rFonts w:ascii="Arial" w:hAnsi="Arial" w:cs="Arial"/>
          <w:color w:val="252525"/>
        </w:rPr>
        <w:t>Page 1</w:t>
      </w:r>
    </w:p>
    <w:p w:rsidR="00F60F47" w:rsidRDefault="00F60F47" w:rsidP="00F60F47">
      <w:pPr>
        <w:numPr>
          <w:ilvl w:val="0"/>
          <w:numId w:val="2"/>
        </w:numPr>
        <w:shd w:val="clear" w:color="auto" w:fill="FFFFFF"/>
        <w:rPr>
          <w:rFonts w:ascii="Arial" w:hAnsi="Arial" w:cs="Arial"/>
          <w:color w:val="252525"/>
        </w:rPr>
      </w:pPr>
      <w:r>
        <w:rPr>
          <w:rFonts w:ascii="Arial" w:hAnsi="Arial" w:cs="Arial"/>
          <w:color w:val="252525"/>
        </w:rPr>
        <w:t>Page 7</w:t>
      </w:r>
    </w:p>
    <w:p w:rsidR="00F60F47" w:rsidRDefault="00F60F47" w:rsidP="00F60F47">
      <w:pPr>
        <w:numPr>
          <w:ilvl w:val="0"/>
          <w:numId w:val="2"/>
        </w:numPr>
        <w:shd w:val="clear" w:color="auto" w:fill="FFFFFF"/>
        <w:rPr>
          <w:rFonts w:ascii="Arial" w:hAnsi="Arial" w:cs="Arial"/>
          <w:color w:val="252525"/>
        </w:rPr>
      </w:pPr>
      <w:r>
        <w:rPr>
          <w:rFonts w:ascii="Arial" w:hAnsi="Arial" w:cs="Arial"/>
          <w:color w:val="252525"/>
        </w:rPr>
        <w:t>Page 14</w:t>
      </w:r>
    </w:p>
    <w:p w:rsidR="00F60F47" w:rsidRDefault="00F60F47" w:rsidP="00F60F47">
      <w:pPr>
        <w:numPr>
          <w:ilvl w:val="0"/>
          <w:numId w:val="2"/>
        </w:numPr>
        <w:shd w:val="clear" w:color="auto" w:fill="FFFFFF"/>
        <w:rPr>
          <w:rFonts w:ascii="Arial" w:hAnsi="Arial" w:cs="Arial"/>
          <w:color w:val="252525"/>
        </w:rPr>
      </w:pPr>
      <w:r>
        <w:rPr>
          <w:rFonts w:ascii="Arial" w:hAnsi="Arial" w:cs="Arial"/>
          <w:color w:val="252525"/>
        </w:rPr>
        <w:t>Page 17</w:t>
      </w:r>
    </w:p>
    <w:p w:rsidR="00F60F47" w:rsidRDefault="00F60F47" w:rsidP="00F60F47">
      <w:pPr>
        <w:numPr>
          <w:ilvl w:val="0"/>
          <w:numId w:val="2"/>
        </w:numPr>
        <w:shd w:val="clear" w:color="auto" w:fill="FFFFFF"/>
        <w:rPr>
          <w:rFonts w:ascii="Arial" w:hAnsi="Arial" w:cs="Arial"/>
          <w:color w:val="252525"/>
        </w:rPr>
      </w:pPr>
      <w:r>
        <w:rPr>
          <w:rFonts w:ascii="Arial" w:hAnsi="Arial" w:cs="Arial"/>
          <w:color w:val="252525"/>
        </w:rPr>
        <w:t>Page 18</w:t>
      </w:r>
    </w:p>
    <w:p w:rsidR="00F60F47" w:rsidRDefault="00F60F47" w:rsidP="00F60F47">
      <w:pPr>
        <w:numPr>
          <w:ilvl w:val="0"/>
          <w:numId w:val="2"/>
        </w:numPr>
        <w:shd w:val="clear" w:color="auto" w:fill="FFFFFF"/>
        <w:rPr>
          <w:rFonts w:ascii="Arial" w:hAnsi="Arial" w:cs="Arial"/>
          <w:color w:val="252525"/>
        </w:rPr>
      </w:pPr>
      <w:r>
        <w:rPr>
          <w:rFonts w:ascii="Arial" w:hAnsi="Arial" w:cs="Arial"/>
          <w:color w:val="252525"/>
        </w:rPr>
        <w:t>Page 28</w:t>
      </w:r>
    </w:p>
    <w:p w:rsidR="00F60F47" w:rsidRDefault="00F60F47" w:rsidP="00F60F47">
      <w:pPr>
        <w:shd w:val="clear" w:color="auto" w:fill="FFFFFF"/>
        <w:spacing w:line="0" w:lineRule="auto"/>
        <w:jc w:val="center"/>
        <w:rPr>
          <w:rFonts w:ascii="Arial" w:hAnsi="Arial" w:cs="Arial"/>
          <w:color w:val="252525"/>
        </w:rPr>
      </w:pPr>
      <w:r>
        <w:rPr>
          <w:rFonts w:ascii="Arial" w:hAnsi="Arial" w:cs="Arial"/>
          <w:noProof/>
          <w:color w:val="62B6CB"/>
        </w:rPr>
        <w:lastRenderedPageBreak/>
        <w:drawing>
          <wp:inline distT="0" distB="0" distL="0" distR="0">
            <wp:extent cx="12192000" cy="6858000"/>
            <wp:effectExtent l="0" t="0" r="0" b="0"/>
            <wp:docPr id="5" name="Picture 5" descr="Army doc says FLAT EARTH - ARL-TR-2352">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my doc says FLAT EARTH - ARL-TR-23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Click the graphic above to be taken directly to the source of information. The document is also available by </w:t>
      </w:r>
      <w:hyperlink r:id="rId10" w:tgtFrame="_blank" w:history="1">
        <w:r>
          <w:rPr>
            <w:rStyle w:val="Hyperlink"/>
            <w:rFonts w:ascii="Arial" w:hAnsi="Arial" w:cs="Arial"/>
            <w:color w:val="62B6CB"/>
            <w:sz w:val="27"/>
            <w:szCs w:val="27"/>
          </w:rPr>
          <w:t>clicking here</w:t>
        </w:r>
      </w:hyperlink>
      <w:r>
        <w:rPr>
          <w:rStyle w:val="size"/>
          <w:rFonts w:ascii="Arial" w:hAnsi="Arial" w:cs="Arial"/>
          <w:color w:val="252525"/>
          <w:sz w:val="27"/>
          <w:szCs w:val="27"/>
        </w:rPr>
        <w:t>.</w:t>
      </w:r>
    </w:p>
    <w:p w:rsidR="00F60F47" w:rsidRDefault="00F60F47" w:rsidP="00F60F47">
      <w:pPr>
        <w:pStyle w:val="Heading2"/>
        <w:shd w:val="clear" w:color="auto" w:fill="FFFFFF"/>
        <w:jc w:val="center"/>
        <w:rPr>
          <w:rFonts w:ascii="Arial" w:eastAsiaTheme="minorHAnsi" w:hAnsi="Arial" w:cs="Arial"/>
          <w:b w:val="0"/>
          <w:bCs w:val="0"/>
          <w:color w:val="353535"/>
        </w:rPr>
      </w:pPr>
      <w:r>
        <w:rPr>
          <w:rFonts w:ascii="Arial" w:eastAsiaTheme="minorHAnsi" w:hAnsi="Arial" w:cs="Arial"/>
          <w:b w:val="0"/>
          <w:bCs w:val="0"/>
          <w:color w:val="353535"/>
        </w:rPr>
        <w:t>FLAT EARTH Government Doc #3</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Performing and Sponsoring Agency: U.S. Army Research Laboratory</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lastRenderedPageBreak/>
        <w:t>Document Title: An Energy Budget Model to Calculate the Low Atmosphere</w:t>
      </w:r>
      <w:r>
        <w:rPr>
          <w:rFonts w:ascii="Arial" w:hAnsi="Arial" w:cs="Arial"/>
          <w:color w:val="252525"/>
          <w:sz w:val="27"/>
          <w:szCs w:val="27"/>
        </w:rPr>
        <w:br/>
      </w:r>
      <w:r>
        <w:rPr>
          <w:rStyle w:val="size"/>
          <w:rFonts w:ascii="Arial" w:hAnsi="Arial" w:cs="Arial"/>
          <w:color w:val="252525"/>
          <w:sz w:val="27"/>
          <w:szCs w:val="27"/>
        </w:rPr>
        <w:t>Profiles of Effective Sound Speed at Night</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Performing Organization Report Number: ARL-MR-563</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Report Date: May 2003</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 xml:space="preserve">Author: Arnold </w:t>
      </w:r>
      <w:proofErr w:type="spellStart"/>
      <w:r>
        <w:rPr>
          <w:rStyle w:val="size"/>
          <w:rFonts w:ascii="Arial" w:hAnsi="Arial" w:cs="Arial"/>
          <w:color w:val="252525"/>
          <w:sz w:val="27"/>
          <w:szCs w:val="27"/>
        </w:rPr>
        <w:t>Tunick</w:t>
      </w:r>
      <w:proofErr w:type="spellEnd"/>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While the phrase "flat earth" is used once in the document (PDF page 16), that is not the most interesting aspect to the document. The most interesting aspect to the document is found on PDF page 3 in the diagram illustrated by F.V. Hansen. The diagram reveals three key aspects to the reality of earth, of which, NONE work within a Heliocentric Universe model. Rather, they work only within a Flat Earth Universe model:</w:t>
      </w:r>
    </w:p>
    <w:p w:rsidR="00F60F47" w:rsidRDefault="00F60F47" w:rsidP="00F60F47">
      <w:pPr>
        <w:numPr>
          <w:ilvl w:val="0"/>
          <w:numId w:val="3"/>
        </w:numPr>
        <w:shd w:val="clear" w:color="auto" w:fill="FFFFFF"/>
        <w:rPr>
          <w:rFonts w:ascii="Arial" w:hAnsi="Arial" w:cs="Arial"/>
          <w:color w:val="252525"/>
        </w:rPr>
      </w:pPr>
      <w:r>
        <w:rPr>
          <w:rFonts w:ascii="Arial" w:hAnsi="Arial" w:cs="Arial"/>
          <w:color w:val="252525"/>
        </w:rPr>
        <w:t>Near-sun</w:t>
      </w:r>
    </w:p>
    <w:p w:rsidR="00F60F47" w:rsidRDefault="00F60F47" w:rsidP="00F60F47">
      <w:pPr>
        <w:numPr>
          <w:ilvl w:val="0"/>
          <w:numId w:val="3"/>
        </w:numPr>
        <w:shd w:val="clear" w:color="auto" w:fill="FFFFFF"/>
        <w:rPr>
          <w:rFonts w:ascii="Arial" w:hAnsi="Arial" w:cs="Arial"/>
          <w:color w:val="252525"/>
        </w:rPr>
      </w:pPr>
      <w:r>
        <w:rPr>
          <w:rFonts w:ascii="Arial" w:hAnsi="Arial" w:cs="Arial"/>
          <w:color w:val="252525"/>
        </w:rPr>
        <w:t>Crepuscular rays</w:t>
      </w:r>
    </w:p>
    <w:p w:rsidR="00F60F47" w:rsidRDefault="00F60F47" w:rsidP="00F60F47">
      <w:pPr>
        <w:numPr>
          <w:ilvl w:val="0"/>
          <w:numId w:val="3"/>
        </w:numPr>
        <w:shd w:val="clear" w:color="auto" w:fill="FFFFFF"/>
        <w:rPr>
          <w:rFonts w:ascii="Arial" w:hAnsi="Arial" w:cs="Arial"/>
          <w:color w:val="252525"/>
        </w:rPr>
      </w:pPr>
      <w:r>
        <w:rPr>
          <w:rFonts w:ascii="Arial" w:hAnsi="Arial" w:cs="Arial"/>
          <w:color w:val="252525"/>
        </w:rPr>
        <w:t>Flat (level) earth</w:t>
      </w:r>
    </w:p>
    <w:p w:rsidR="00F60F47" w:rsidRDefault="00F60F47" w:rsidP="00F60F47">
      <w:pPr>
        <w:shd w:val="clear" w:color="auto" w:fill="FFFFFF"/>
        <w:spacing w:line="0" w:lineRule="auto"/>
        <w:jc w:val="center"/>
        <w:rPr>
          <w:rFonts w:ascii="Arial" w:hAnsi="Arial" w:cs="Arial"/>
          <w:color w:val="252525"/>
        </w:rPr>
      </w:pPr>
      <w:r>
        <w:rPr>
          <w:rFonts w:ascii="Arial" w:hAnsi="Arial" w:cs="Arial"/>
          <w:noProof/>
          <w:color w:val="62B6CB"/>
        </w:rPr>
        <w:lastRenderedPageBreak/>
        <w:drawing>
          <wp:inline distT="0" distB="0" distL="0" distR="0">
            <wp:extent cx="12192000" cy="6858000"/>
            <wp:effectExtent l="0" t="0" r="0" b="0"/>
            <wp:docPr id="4" name="Picture 4" descr="Army doc says FLAT EARTH - ARL-MR-563">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my doc says FLAT EARTH - ARL-MR-5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Click the graphic above to be taken directly to the source of information. The document is also available by </w:t>
      </w:r>
      <w:hyperlink r:id="rId13" w:tgtFrame="_blank" w:history="1">
        <w:r>
          <w:rPr>
            <w:rStyle w:val="Hyperlink"/>
            <w:rFonts w:ascii="Arial" w:hAnsi="Arial" w:cs="Arial"/>
            <w:color w:val="62B6CB"/>
            <w:sz w:val="27"/>
            <w:szCs w:val="27"/>
          </w:rPr>
          <w:t>clicking here</w:t>
        </w:r>
      </w:hyperlink>
      <w:r>
        <w:rPr>
          <w:rStyle w:val="size"/>
          <w:rFonts w:ascii="Arial" w:hAnsi="Arial" w:cs="Arial"/>
          <w:color w:val="252525"/>
          <w:sz w:val="27"/>
          <w:szCs w:val="27"/>
        </w:rPr>
        <w:t>.</w:t>
      </w:r>
    </w:p>
    <w:p w:rsidR="00F60F47" w:rsidRDefault="00F60F47" w:rsidP="00F60F47">
      <w:pPr>
        <w:pStyle w:val="Heading2"/>
        <w:shd w:val="clear" w:color="auto" w:fill="FFFFFF"/>
        <w:jc w:val="center"/>
        <w:rPr>
          <w:rFonts w:ascii="Arial" w:eastAsiaTheme="minorHAnsi" w:hAnsi="Arial" w:cs="Arial"/>
          <w:b w:val="0"/>
          <w:bCs w:val="0"/>
          <w:color w:val="353535"/>
        </w:rPr>
      </w:pPr>
      <w:r>
        <w:rPr>
          <w:rFonts w:ascii="Arial" w:eastAsiaTheme="minorHAnsi" w:hAnsi="Arial" w:cs="Arial"/>
          <w:b w:val="0"/>
          <w:bCs w:val="0"/>
          <w:color w:val="353535"/>
        </w:rPr>
        <w:t>FLAT EARTH Government Doc #4</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Performing and Sponsoring Agency: U.S. Army Research Laboratory</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lastRenderedPageBreak/>
        <w:t>Document Title: Computationally Efficient Algorithms for Estimating the Angle of Arrival of Helicopters Using Acoustic Arrays</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Performing Organization Report Number: ARL-TR-4998</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Report Date: September 2009</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Author: Geoffrey Goldman</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The term "flat earth" is on the following PDF page numbers within the document:</w:t>
      </w:r>
    </w:p>
    <w:p w:rsidR="00F60F47" w:rsidRDefault="00F60F47" w:rsidP="00F60F47">
      <w:pPr>
        <w:numPr>
          <w:ilvl w:val="0"/>
          <w:numId w:val="4"/>
        </w:numPr>
        <w:shd w:val="clear" w:color="auto" w:fill="FFFFFF"/>
        <w:rPr>
          <w:rFonts w:ascii="Arial" w:hAnsi="Arial" w:cs="Arial"/>
          <w:color w:val="252525"/>
        </w:rPr>
      </w:pPr>
      <w:r>
        <w:rPr>
          <w:rFonts w:ascii="Arial" w:hAnsi="Arial" w:cs="Arial"/>
          <w:color w:val="252525"/>
        </w:rPr>
        <w:t>Page #17</w:t>
      </w:r>
    </w:p>
    <w:p w:rsidR="00F60F47" w:rsidRDefault="00F60F47" w:rsidP="00F60F47">
      <w:pPr>
        <w:numPr>
          <w:ilvl w:val="0"/>
          <w:numId w:val="4"/>
        </w:numPr>
        <w:shd w:val="clear" w:color="auto" w:fill="FFFFFF"/>
        <w:rPr>
          <w:rFonts w:ascii="Arial" w:hAnsi="Arial" w:cs="Arial"/>
          <w:color w:val="252525"/>
        </w:rPr>
      </w:pPr>
      <w:r>
        <w:rPr>
          <w:rFonts w:ascii="Arial" w:hAnsi="Arial" w:cs="Arial"/>
          <w:color w:val="252525"/>
        </w:rPr>
        <w:t>Page #30</w:t>
      </w:r>
    </w:p>
    <w:p w:rsidR="00F60F47" w:rsidRDefault="00F60F47" w:rsidP="00F60F47">
      <w:pPr>
        <w:numPr>
          <w:ilvl w:val="0"/>
          <w:numId w:val="4"/>
        </w:numPr>
        <w:shd w:val="clear" w:color="auto" w:fill="FFFFFF"/>
        <w:rPr>
          <w:rFonts w:ascii="Arial" w:hAnsi="Arial" w:cs="Arial"/>
          <w:color w:val="252525"/>
        </w:rPr>
      </w:pPr>
      <w:r>
        <w:rPr>
          <w:rFonts w:ascii="Arial" w:hAnsi="Arial" w:cs="Arial"/>
          <w:color w:val="252525"/>
        </w:rPr>
        <w:t>Page #31</w:t>
      </w:r>
    </w:p>
    <w:p w:rsidR="00F60F47" w:rsidRDefault="00F60F47" w:rsidP="00F60F47">
      <w:pPr>
        <w:numPr>
          <w:ilvl w:val="0"/>
          <w:numId w:val="4"/>
        </w:numPr>
        <w:shd w:val="clear" w:color="auto" w:fill="FFFFFF"/>
        <w:rPr>
          <w:rFonts w:ascii="Arial" w:hAnsi="Arial" w:cs="Arial"/>
          <w:color w:val="252525"/>
        </w:rPr>
      </w:pPr>
      <w:r>
        <w:rPr>
          <w:rFonts w:ascii="Arial" w:hAnsi="Arial" w:cs="Arial"/>
          <w:color w:val="252525"/>
        </w:rPr>
        <w:t>Page #35</w:t>
      </w:r>
    </w:p>
    <w:p w:rsidR="00F60F47" w:rsidRDefault="00F60F47" w:rsidP="00F60F47">
      <w:pPr>
        <w:shd w:val="clear" w:color="auto" w:fill="FFFFFF"/>
        <w:spacing w:line="0" w:lineRule="auto"/>
        <w:jc w:val="center"/>
        <w:rPr>
          <w:rFonts w:ascii="Arial" w:hAnsi="Arial" w:cs="Arial"/>
          <w:color w:val="252525"/>
        </w:rPr>
      </w:pPr>
      <w:r>
        <w:rPr>
          <w:rFonts w:ascii="Arial" w:hAnsi="Arial" w:cs="Arial"/>
          <w:noProof/>
          <w:color w:val="62B6CB"/>
        </w:rPr>
        <w:lastRenderedPageBreak/>
        <w:drawing>
          <wp:inline distT="0" distB="0" distL="0" distR="0">
            <wp:extent cx="12192000" cy="6858000"/>
            <wp:effectExtent l="0" t="0" r="0" b="0"/>
            <wp:docPr id="3" name="Picture 3" descr="Army doc says FLAT EARTH - ARL-TR-4998">
              <a:hlinkClick xmlns:a="http://schemas.openxmlformats.org/drawingml/2006/main" r:id="rId1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rmy doc says FLAT EARTH - ARL-TR-499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Click the graphic above to be taken directly to the source of information. The document is also available by </w:t>
      </w:r>
      <w:hyperlink r:id="rId16" w:tgtFrame="_blank" w:history="1">
        <w:r>
          <w:rPr>
            <w:rStyle w:val="Hyperlink"/>
            <w:rFonts w:ascii="Arial" w:hAnsi="Arial" w:cs="Arial"/>
            <w:color w:val="62B6CB"/>
            <w:sz w:val="27"/>
            <w:szCs w:val="27"/>
          </w:rPr>
          <w:t>clicking here</w:t>
        </w:r>
      </w:hyperlink>
      <w:r>
        <w:rPr>
          <w:rStyle w:val="size"/>
          <w:rFonts w:ascii="Arial" w:hAnsi="Arial" w:cs="Arial"/>
          <w:color w:val="252525"/>
          <w:sz w:val="27"/>
          <w:szCs w:val="27"/>
        </w:rPr>
        <w:t>.</w:t>
      </w:r>
    </w:p>
    <w:p w:rsidR="00F60F47" w:rsidRDefault="00F60F47" w:rsidP="00F60F47">
      <w:pPr>
        <w:pStyle w:val="Heading2"/>
        <w:shd w:val="clear" w:color="auto" w:fill="FFFFFF"/>
        <w:jc w:val="center"/>
        <w:rPr>
          <w:rFonts w:ascii="Arial" w:eastAsiaTheme="minorHAnsi" w:hAnsi="Arial" w:cs="Arial"/>
          <w:b w:val="0"/>
          <w:bCs w:val="0"/>
          <w:color w:val="353535"/>
        </w:rPr>
      </w:pPr>
      <w:r>
        <w:rPr>
          <w:rFonts w:ascii="Arial" w:eastAsiaTheme="minorHAnsi" w:hAnsi="Arial" w:cs="Arial"/>
          <w:b w:val="0"/>
          <w:bCs w:val="0"/>
          <w:color w:val="353535"/>
        </w:rPr>
        <w:t>FLAT EARTH Government Doc #5</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Performing and Sponsoring Agency: U.S. Army Research Laboratory</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lastRenderedPageBreak/>
        <w:t>Document Title: Adding Liquid Payloads Effects to the 6-DOF Trajectory of Spinning Projectiles</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Performing Organization Report Number: ARL-TR-5118</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Report Date: March 2010</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Author: Gene R. Cooper</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Many will scoff at the notion, minimize, or even completely dismiss the phrase "flat earth" in this document because the entirety of the statement includes the word "assume."</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i/>
          <w:iCs/>
          <w:color w:val="252525"/>
          <w:sz w:val="27"/>
          <w:szCs w:val="27"/>
        </w:rPr>
        <w:t>"These equations assume a </w:t>
      </w:r>
      <w:r>
        <w:rPr>
          <w:rStyle w:val="size"/>
          <w:rFonts w:ascii="Arial" w:hAnsi="Arial" w:cs="Arial"/>
          <w:b/>
          <w:bCs/>
          <w:i/>
          <w:iCs/>
          <w:color w:val="252525"/>
          <w:sz w:val="27"/>
          <w:szCs w:val="27"/>
        </w:rPr>
        <w:t>flat earth</w:t>
      </w:r>
      <w:r>
        <w:rPr>
          <w:rStyle w:val="size"/>
          <w:rFonts w:ascii="Arial" w:hAnsi="Arial" w:cs="Arial"/>
          <w:i/>
          <w:iCs/>
          <w:color w:val="252525"/>
          <w:sz w:val="27"/>
          <w:szCs w:val="27"/>
        </w:rPr>
        <w:t>."</w:t>
      </w:r>
      <w:r>
        <w:rPr>
          <w:rStyle w:val="size"/>
          <w:rFonts w:ascii="Arial" w:hAnsi="Arial" w:cs="Arial"/>
          <w:color w:val="252525"/>
          <w:sz w:val="27"/>
          <w:szCs w:val="27"/>
        </w:rPr>
        <w:t> (PDF page #7)</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Dismissing the term "flat earth" because the word "assume" precedes it would be a grave error in one's logic and discernment. For the equations to falsely assume a "flat earth" would nullify the entire document. Either the Army has yet to figure-out how to determine "Adding Liquid Payloads Effects to the 6-DOF Trajectory of Spinning Projectiles" or they have figured it out within this document, given an assumed FLAT EARTH.</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The reason the word "assume" has to be used is because there does NOT exist any evidence that the earth is anything but FLAT. Thus, the earth HAS TO BE FLAT!</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lastRenderedPageBreak/>
        <w:t>A miss in this document, which should have been notated though was not, is to also assume a "non-rotating" earth. If there were a rotation to the earth, the equations within the document would have included it...though do NOT.</w:t>
      </w:r>
    </w:p>
    <w:p w:rsidR="00F60F47" w:rsidRDefault="00F60F47" w:rsidP="00F60F47">
      <w:pPr>
        <w:shd w:val="clear" w:color="auto" w:fill="FFFFFF"/>
        <w:spacing w:line="0" w:lineRule="auto"/>
        <w:jc w:val="center"/>
        <w:rPr>
          <w:rFonts w:ascii="Arial" w:hAnsi="Arial" w:cs="Arial"/>
          <w:color w:val="252525"/>
        </w:rPr>
      </w:pPr>
      <w:r>
        <w:rPr>
          <w:rFonts w:ascii="Arial" w:hAnsi="Arial" w:cs="Arial"/>
          <w:noProof/>
          <w:color w:val="62B6CB"/>
        </w:rPr>
        <w:drawing>
          <wp:inline distT="0" distB="0" distL="0" distR="0">
            <wp:extent cx="12192000" cy="6858000"/>
            <wp:effectExtent l="0" t="0" r="0" b="0"/>
            <wp:docPr id="2" name="Picture 2" descr="ARL-TR-5118 - assuming a flat earth">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RL-TR-5118 - assuming a flat earth"/>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lastRenderedPageBreak/>
        <w:t>Click the graphic above to be taken directly to the source of information. The document is also available by </w:t>
      </w:r>
      <w:hyperlink r:id="rId19" w:tgtFrame="_blank" w:history="1">
        <w:r>
          <w:rPr>
            <w:rStyle w:val="Hyperlink"/>
            <w:rFonts w:ascii="Arial" w:hAnsi="Arial" w:cs="Arial"/>
            <w:color w:val="62B6CB"/>
            <w:sz w:val="27"/>
            <w:szCs w:val="27"/>
          </w:rPr>
          <w:t>clicking here</w:t>
        </w:r>
      </w:hyperlink>
      <w:r>
        <w:rPr>
          <w:rStyle w:val="size"/>
          <w:rFonts w:ascii="Arial" w:hAnsi="Arial" w:cs="Arial"/>
          <w:color w:val="252525"/>
          <w:sz w:val="27"/>
          <w:szCs w:val="27"/>
        </w:rPr>
        <w:t>.</w:t>
      </w:r>
    </w:p>
    <w:p w:rsidR="00F60F47" w:rsidRDefault="00F60F47" w:rsidP="00F60F47">
      <w:pPr>
        <w:pStyle w:val="Heading2"/>
        <w:shd w:val="clear" w:color="auto" w:fill="FFFFFF"/>
        <w:jc w:val="center"/>
        <w:rPr>
          <w:rFonts w:ascii="Arial" w:eastAsiaTheme="minorHAnsi" w:hAnsi="Arial" w:cs="Arial"/>
          <w:b w:val="0"/>
          <w:bCs w:val="0"/>
          <w:color w:val="353535"/>
        </w:rPr>
      </w:pPr>
      <w:r>
        <w:rPr>
          <w:rFonts w:ascii="Arial" w:eastAsiaTheme="minorHAnsi" w:hAnsi="Arial" w:cs="Arial"/>
          <w:b w:val="0"/>
          <w:bCs w:val="0"/>
          <w:color w:val="353535"/>
        </w:rPr>
        <w:t>FLAT EARTH Government Doc #6</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Performing and Sponsoring Agency: U.S. Army Research Laboratory</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 xml:space="preserve">Document Title: Trajectory Prediction of Spin-Stabilized Projectiles </w:t>
      </w:r>
      <w:proofErr w:type="gramStart"/>
      <w:r>
        <w:rPr>
          <w:rStyle w:val="size"/>
          <w:rFonts w:ascii="Arial" w:hAnsi="Arial" w:cs="Arial"/>
          <w:color w:val="252525"/>
          <w:sz w:val="27"/>
          <w:szCs w:val="27"/>
        </w:rPr>
        <w:t>With</w:t>
      </w:r>
      <w:proofErr w:type="gramEnd"/>
      <w:r>
        <w:rPr>
          <w:rStyle w:val="size"/>
          <w:rFonts w:ascii="Arial" w:hAnsi="Arial" w:cs="Arial"/>
          <w:color w:val="252525"/>
          <w:sz w:val="27"/>
          <w:szCs w:val="27"/>
        </w:rPr>
        <w:t xml:space="preserve"> a Steady Liquid Payload</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Performing Organization Report Number: ARL-TR-5810</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Report Date: November 2011</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Author: Gene R. Cooper</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Many will scoff at the notion, minimize, or even completely dismiss the phrase "flat earth" in this document because the entirety of the statement includes the word "assume."</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i/>
          <w:iCs/>
          <w:color w:val="252525"/>
          <w:sz w:val="27"/>
          <w:szCs w:val="27"/>
        </w:rPr>
        <w:t>"These equations assume a </w:t>
      </w:r>
      <w:r>
        <w:rPr>
          <w:rStyle w:val="size"/>
          <w:rFonts w:ascii="Arial" w:hAnsi="Arial" w:cs="Arial"/>
          <w:b/>
          <w:bCs/>
          <w:i/>
          <w:iCs/>
          <w:color w:val="252525"/>
          <w:sz w:val="27"/>
          <w:szCs w:val="27"/>
        </w:rPr>
        <w:t>flat earth</w:t>
      </w:r>
      <w:r>
        <w:rPr>
          <w:rStyle w:val="size"/>
          <w:rFonts w:ascii="Arial" w:hAnsi="Arial" w:cs="Arial"/>
          <w:i/>
          <w:iCs/>
          <w:color w:val="252525"/>
          <w:sz w:val="27"/>
          <w:szCs w:val="27"/>
        </w:rPr>
        <w:t>."</w:t>
      </w:r>
      <w:r>
        <w:rPr>
          <w:rStyle w:val="size"/>
          <w:rFonts w:ascii="Arial" w:hAnsi="Arial" w:cs="Arial"/>
          <w:color w:val="252525"/>
          <w:sz w:val="27"/>
          <w:szCs w:val="27"/>
        </w:rPr>
        <w:t> (PDF page #10)</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 xml:space="preserve">Dismissing the term "flat earth" because the word "assume" precedes it would be a grave error in one's logic and discernment. For the equations to falsely assume a "flat earth" would nullify the entire document. Either the Army has yet to figure-out how to determine the "Trajectory Prediction of </w:t>
      </w:r>
      <w:r>
        <w:rPr>
          <w:rStyle w:val="size"/>
          <w:rFonts w:ascii="Arial" w:hAnsi="Arial" w:cs="Arial"/>
          <w:color w:val="252525"/>
          <w:sz w:val="27"/>
          <w:szCs w:val="27"/>
        </w:rPr>
        <w:lastRenderedPageBreak/>
        <w:t>Spin-</w:t>
      </w:r>
      <w:proofErr w:type="spellStart"/>
      <w:r>
        <w:rPr>
          <w:rStyle w:val="size"/>
          <w:rFonts w:ascii="Arial" w:hAnsi="Arial" w:cs="Arial"/>
          <w:color w:val="252525"/>
          <w:sz w:val="27"/>
          <w:szCs w:val="27"/>
        </w:rPr>
        <w:t>Stablized</w:t>
      </w:r>
      <w:proofErr w:type="spellEnd"/>
      <w:r>
        <w:rPr>
          <w:rStyle w:val="size"/>
          <w:rFonts w:ascii="Arial" w:hAnsi="Arial" w:cs="Arial"/>
          <w:color w:val="252525"/>
          <w:sz w:val="27"/>
          <w:szCs w:val="27"/>
        </w:rPr>
        <w:t xml:space="preserve"> Projectiles </w:t>
      </w:r>
      <w:proofErr w:type="gramStart"/>
      <w:r>
        <w:rPr>
          <w:rStyle w:val="size"/>
          <w:rFonts w:ascii="Arial" w:hAnsi="Arial" w:cs="Arial"/>
          <w:color w:val="252525"/>
          <w:sz w:val="27"/>
          <w:szCs w:val="27"/>
        </w:rPr>
        <w:t>With</w:t>
      </w:r>
      <w:proofErr w:type="gramEnd"/>
      <w:r>
        <w:rPr>
          <w:rStyle w:val="size"/>
          <w:rFonts w:ascii="Arial" w:hAnsi="Arial" w:cs="Arial"/>
          <w:color w:val="252525"/>
          <w:sz w:val="27"/>
          <w:szCs w:val="27"/>
        </w:rPr>
        <w:t xml:space="preserve"> a Steady Liquid Payload" or they have figured it out within this document, given an assumed FLAT EARTH.</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The reason the word "assume" has to be used is because there does NOT exist any evidence that the earth is anything but FLAT. Thus, the earth HAS TO BE FLAT!</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A miss in this document, which should have been notated though was not, is to also assume a "non-rotating" earth. If there were a rotation to the earth, the equations within the document would have included it...though do NOT.</w:t>
      </w:r>
    </w:p>
    <w:p w:rsidR="00F60F47" w:rsidRDefault="00F60F47" w:rsidP="00F60F47">
      <w:pPr>
        <w:shd w:val="clear" w:color="auto" w:fill="FFFFFF"/>
        <w:spacing w:line="0" w:lineRule="auto"/>
        <w:jc w:val="center"/>
        <w:rPr>
          <w:rFonts w:ascii="Arial" w:hAnsi="Arial" w:cs="Arial"/>
          <w:color w:val="252525"/>
        </w:rPr>
      </w:pPr>
      <w:r>
        <w:rPr>
          <w:rFonts w:ascii="Arial" w:hAnsi="Arial" w:cs="Arial"/>
          <w:noProof/>
          <w:color w:val="62B6CB"/>
        </w:rPr>
        <w:lastRenderedPageBreak/>
        <w:drawing>
          <wp:inline distT="0" distB="0" distL="0" distR="0">
            <wp:extent cx="12192000" cy="6858000"/>
            <wp:effectExtent l="0" t="0" r="0" b="0"/>
            <wp:docPr id="1" name="Picture 1" descr="ARL-TR-5810 - assuming a flat earth">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RL-TR-5810 - assuming a flat eart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Click the graphic above to be taken directly to the source of information. The document is also available by </w:t>
      </w:r>
      <w:hyperlink r:id="rId22" w:tgtFrame="_blank" w:history="1">
        <w:r>
          <w:rPr>
            <w:rStyle w:val="Hyperlink"/>
            <w:rFonts w:ascii="Arial" w:hAnsi="Arial" w:cs="Arial"/>
            <w:color w:val="62B6CB"/>
            <w:sz w:val="27"/>
            <w:szCs w:val="27"/>
          </w:rPr>
          <w:t>clicking here</w:t>
        </w:r>
      </w:hyperlink>
      <w:r>
        <w:rPr>
          <w:rStyle w:val="size"/>
          <w:rFonts w:ascii="Arial" w:hAnsi="Arial" w:cs="Arial"/>
          <w:color w:val="252525"/>
          <w:sz w:val="27"/>
          <w:szCs w:val="27"/>
        </w:rPr>
        <w:t>.</w:t>
      </w:r>
    </w:p>
    <w:p w:rsidR="00F60F47" w:rsidRDefault="00F60F47" w:rsidP="00F60F47">
      <w:pPr>
        <w:pStyle w:val="NormalWeb"/>
        <w:shd w:val="clear" w:color="auto" w:fill="FFFFFF"/>
        <w:spacing w:before="0" w:beforeAutospacing="0" w:after="450" w:afterAutospacing="0" w:line="540" w:lineRule="atLeast"/>
        <w:rPr>
          <w:rFonts w:ascii="Arial" w:hAnsi="Arial" w:cs="Arial"/>
          <w:color w:val="252525"/>
        </w:rPr>
      </w:pPr>
      <w:r>
        <w:rPr>
          <w:rStyle w:val="size"/>
          <w:rFonts w:ascii="Arial" w:hAnsi="Arial" w:cs="Arial"/>
          <w:color w:val="252525"/>
          <w:sz w:val="27"/>
          <w:szCs w:val="27"/>
        </w:rPr>
        <w:t>Thank you to </w:t>
      </w:r>
      <w:hyperlink r:id="rId23" w:tgtFrame="_blank" w:history="1">
        <w:r>
          <w:rPr>
            <w:rStyle w:val="Hyperlink"/>
            <w:rFonts w:ascii="Arial" w:hAnsi="Arial" w:cs="Arial"/>
            <w:color w:val="62B6CB"/>
            <w:sz w:val="27"/>
            <w:szCs w:val="27"/>
          </w:rPr>
          <w:t xml:space="preserve">Pastor Dean </w:t>
        </w:r>
        <w:proofErr w:type="spellStart"/>
        <w:r>
          <w:rPr>
            <w:rStyle w:val="Hyperlink"/>
            <w:rFonts w:ascii="Arial" w:hAnsi="Arial" w:cs="Arial"/>
            <w:color w:val="62B6CB"/>
            <w:sz w:val="27"/>
            <w:szCs w:val="27"/>
          </w:rPr>
          <w:t>Odle</w:t>
        </w:r>
        <w:proofErr w:type="spellEnd"/>
      </w:hyperlink>
      <w:r>
        <w:rPr>
          <w:rStyle w:val="size"/>
          <w:rFonts w:ascii="Arial" w:hAnsi="Arial" w:cs="Arial"/>
          <w:color w:val="252525"/>
          <w:sz w:val="27"/>
          <w:szCs w:val="27"/>
        </w:rPr>
        <w:t> for doing the initial research and passing it along to me!</w:t>
      </w:r>
    </w:p>
    <w:p w:rsidR="00336525" w:rsidRDefault="00F60F47">
      <w:bookmarkStart w:id="0" w:name="_GoBack"/>
      <w:bookmarkEnd w:id="0"/>
    </w:p>
    <w:sectPr w:rsidR="0033652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383DAC"/>
    <w:multiLevelType w:val="multilevel"/>
    <w:tmpl w:val="78281F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269964B1"/>
    <w:multiLevelType w:val="multilevel"/>
    <w:tmpl w:val="47CE12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4E8516AF"/>
    <w:multiLevelType w:val="multilevel"/>
    <w:tmpl w:val="D58625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78BF1269"/>
    <w:multiLevelType w:val="multilevel"/>
    <w:tmpl w:val="0EB6C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lvlOverride w:ilvl="1"/>
    <w:lvlOverride w:ilvl="2"/>
    <w:lvlOverride w:ilvl="3"/>
    <w:lvlOverride w:ilvl="4"/>
    <w:lvlOverride w:ilvl="5"/>
    <w:lvlOverride w:ilvl="6"/>
    <w:lvlOverride w:ilvl="7"/>
    <w:lvlOverride w:ilvl="8"/>
  </w:num>
  <w:num w:numId="2">
    <w:abstractNumId w:val="2"/>
    <w:lvlOverride w:ilvl="0"/>
    <w:lvlOverride w:ilvl="1"/>
    <w:lvlOverride w:ilvl="2"/>
    <w:lvlOverride w:ilvl="3"/>
    <w:lvlOverride w:ilvl="4"/>
    <w:lvlOverride w:ilvl="5"/>
    <w:lvlOverride w:ilvl="6"/>
    <w:lvlOverride w:ilvl="7"/>
    <w:lvlOverride w:ilvl="8"/>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F47"/>
    <w:rsid w:val="004E4C0A"/>
    <w:rsid w:val="00ED242E"/>
    <w:rsid w:val="00F60F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D1195B9-18CA-4686-8F53-61A19DC08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0F47"/>
    <w:pPr>
      <w:spacing w:after="0" w:line="240" w:lineRule="auto"/>
    </w:pPr>
    <w:rPr>
      <w:rFonts w:ascii="Times New Roman" w:hAnsi="Times New Roman" w:cs="Times New Roman"/>
      <w:sz w:val="24"/>
      <w:szCs w:val="24"/>
      <w:lang w:eastAsia="en-GB"/>
    </w:rPr>
  </w:style>
  <w:style w:type="paragraph" w:styleId="Heading2">
    <w:name w:val="heading 2"/>
    <w:basedOn w:val="Normal"/>
    <w:link w:val="Heading2Char"/>
    <w:uiPriority w:val="9"/>
    <w:semiHidden/>
    <w:unhideWhenUsed/>
    <w:qFormat/>
    <w:rsid w:val="00F60F47"/>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F60F47"/>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F60F47"/>
    <w:rPr>
      <w:color w:val="0000FF"/>
      <w:u w:val="single"/>
    </w:rPr>
  </w:style>
  <w:style w:type="paragraph" w:styleId="NormalWeb">
    <w:name w:val="Normal (Web)"/>
    <w:basedOn w:val="Normal"/>
    <w:uiPriority w:val="99"/>
    <w:semiHidden/>
    <w:unhideWhenUsed/>
    <w:rsid w:val="00F60F47"/>
    <w:pPr>
      <w:spacing w:before="100" w:beforeAutospacing="1" w:after="100" w:afterAutospacing="1"/>
    </w:pPr>
  </w:style>
  <w:style w:type="character" w:customStyle="1" w:styleId="size">
    <w:name w:val="size"/>
    <w:basedOn w:val="DefaultParagraphFont"/>
    <w:rsid w:val="00F60F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943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rl.army.mil/arlreports/2001/ARL-TR-2352.pdf" TargetMode="External"/><Relationship Id="rId13" Type="http://schemas.openxmlformats.org/officeDocument/2006/relationships/hyperlink" Target="https://drive.google.com/open?id=1X8dy9uoyEBqAYIVS7gnQM3vUl_1tPQxc" TargetMode="External"/><Relationship Id="rId18"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drive.google.com/open?id=1KPgWYfrFc-A73CsfUPc2mfTeX59e1Obb" TargetMode="External"/><Relationship Id="rId12" Type="http://schemas.openxmlformats.org/officeDocument/2006/relationships/image" Target="media/image3.jpeg"/><Relationship Id="rId17" Type="http://schemas.openxmlformats.org/officeDocument/2006/relationships/hyperlink" Target="http://www.arl.army.mil/arlreports/2010/ARL-TR-5118.pdf"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rive.google.com/file/d/1fbq-6zTfzRFUyPyXyEI_3MCXK5a1YbaQ/view?usp=sharing" TargetMode="External"/><Relationship Id="rId20" Type="http://schemas.openxmlformats.org/officeDocument/2006/relationships/hyperlink" Target="http://www.arl.army.mil/arlreports/2011/ARL-TR-5810.pdf"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www.arl.army.mil/arlreports/2003/ARL-MR-563.pdf" TargetMode="External"/><Relationship Id="rId24" Type="http://schemas.openxmlformats.org/officeDocument/2006/relationships/fontTable" Target="fontTable.xml"/><Relationship Id="rId5" Type="http://schemas.openxmlformats.org/officeDocument/2006/relationships/hyperlink" Target="https://www.cia.gov/library/readingroom/document/cia-rdp86-00513r001343720008-3" TargetMode="External"/><Relationship Id="rId15" Type="http://schemas.openxmlformats.org/officeDocument/2006/relationships/image" Target="media/image4.jpeg"/><Relationship Id="rId23" Type="http://schemas.openxmlformats.org/officeDocument/2006/relationships/hyperlink" Target="http://www.deanodle.org/" TargetMode="External"/><Relationship Id="rId10" Type="http://schemas.openxmlformats.org/officeDocument/2006/relationships/hyperlink" Target="https://drive.google.com/open?id=1jQAYnNYl6-BsGxSofz7hlp4O41_UrrgI" TargetMode="External"/><Relationship Id="rId19" Type="http://schemas.openxmlformats.org/officeDocument/2006/relationships/hyperlink" Target="https://drive.google.com/open?id=1lR8XGn_zEL6OqYKck0HkUWD1znWk-7pg"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arl.army.mil/arlreports/2009/ARL-TR-4998.pdf" TargetMode="External"/><Relationship Id="rId22" Type="http://schemas.openxmlformats.org/officeDocument/2006/relationships/hyperlink" Target="https://drive.google.com/open?id=1LITm2IwznMAmpHA9gggWGJRcCiL4Mw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1123</Words>
  <Characters>6403</Characters>
  <Application>Microsoft Office Word</Application>
  <DocSecurity>0</DocSecurity>
  <Lines>53</Lines>
  <Paragraphs>15</Paragraphs>
  <ScaleCrop>false</ScaleCrop>
  <Company>Microsoft</Company>
  <LinksUpToDate>false</LinksUpToDate>
  <CharactersWithSpaces>7511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Ole Dammegard</dc:creator>
  <cp:keywords/>
  <dc:description/>
  <cp:lastModifiedBy>Ole Dammegard</cp:lastModifiedBy>
  <cp:revision>1</cp:revision>
  <dcterms:created xsi:type="dcterms:W3CDTF">2018-07-01T07:54:00Z</dcterms:created>
  <dcterms:modified xsi:type="dcterms:W3CDTF">2018-07-01T07:54:00Z</dcterms:modified>
</cp:coreProperties>
</file>