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5FF2" w:rsidRPr="00285FF2" w:rsidRDefault="00285FF2" w:rsidP="00285FF2">
      <w:pPr>
        <w:spacing w:after="0" w:line="240" w:lineRule="auto"/>
        <w:textAlignment w:val="baseline"/>
        <w:outlineLvl w:val="0"/>
        <w:rPr>
          <w:rFonts w:ascii="Lato" w:eastAsia="Times New Roman" w:hAnsi="Lato" w:cs="Times New Roman"/>
          <w:b/>
          <w:bCs/>
          <w:caps/>
          <w:color w:val="000000"/>
          <w:kern w:val="36"/>
          <w:sz w:val="48"/>
          <w:szCs w:val="48"/>
          <w:lang w:eastAsia="en-GB"/>
        </w:rPr>
      </w:pPr>
      <w:r w:rsidRPr="00285FF2">
        <w:rPr>
          <w:rFonts w:ascii="Lato" w:eastAsia="Times New Roman" w:hAnsi="Lato" w:cs="Times New Roman"/>
          <w:b/>
          <w:bCs/>
          <w:caps/>
          <w:color w:val="000000"/>
          <w:kern w:val="36"/>
          <w:sz w:val="48"/>
          <w:szCs w:val="48"/>
          <w:lang w:eastAsia="en-GB"/>
        </w:rPr>
        <w:t>BLACKFACE HISTORY IS JEWISH HISTORY</w:t>
      </w:r>
    </w:p>
    <w:p w:rsidR="00285FF2" w:rsidRPr="00285FF2" w:rsidRDefault="00285FF2" w:rsidP="00285FF2">
      <w:pPr>
        <w:pBdr>
          <w:top w:val="single" w:sz="6" w:space="0" w:color="EBEBEB"/>
          <w:bottom w:val="single" w:sz="6" w:space="0" w:color="EBEBEB"/>
        </w:pBdr>
        <w:spacing w:beforeAutospacing="1" w:after="0" w:afterAutospacing="1" w:line="240" w:lineRule="auto"/>
        <w:textAlignment w:val="baseline"/>
        <w:rPr>
          <w:rFonts w:ascii="Lato" w:eastAsia="Times New Roman" w:hAnsi="Lato" w:cs="Times New Roman"/>
          <w:b/>
          <w:bCs/>
          <w:caps/>
          <w:color w:val="B3B3B3"/>
          <w:spacing w:val="5"/>
          <w:sz w:val="24"/>
          <w:szCs w:val="24"/>
          <w:lang w:eastAsia="en-GB"/>
        </w:rPr>
      </w:pPr>
      <w:r w:rsidRPr="00285FF2">
        <w:rPr>
          <w:rFonts w:ascii="Lato" w:eastAsia="Times New Roman" w:hAnsi="Lato" w:cs="Times New Roman"/>
          <w:b/>
          <w:bCs/>
          <w:caps/>
          <w:color w:val="B3B3B3"/>
          <w:spacing w:val="5"/>
          <w:sz w:val="24"/>
          <w:szCs w:val="24"/>
          <w:bdr w:val="none" w:sz="0" w:space="0" w:color="auto" w:frame="1"/>
          <w:lang w:eastAsia="en-GB"/>
        </w:rPr>
        <w:t>FEBRUARY 7, 2019</w:t>
      </w:r>
      <w:r w:rsidRPr="00285FF2">
        <w:rPr>
          <w:rFonts w:ascii="Lato" w:eastAsia="Times New Roman" w:hAnsi="Lato" w:cs="Times New Roman"/>
          <w:b/>
          <w:bCs/>
          <w:caps/>
          <w:color w:val="B3B3B3"/>
          <w:spacing w:val="5"/>
          <w:sz w:val="24"/>
          <w:szCs w:val="24"/>
          <w:lang w:eastAsia="en-GB"/>
        </w:rPr>
        <w:t> </w:t>
      </w:r>
      <w:hyperlink r:id="rId4" w:tooltip="Posts by NOI Research" w:history="1">
        <w:r w:rsidRPr="00285FF2">
          <w:rPr>
            <w:rFonts w:ascii="Lato" w:eastAsia="Times New Roman" w:hAnsi="Lato" w:cs="Times New Roman"/>
            <w:b/>
            <w:bCs/>
            <w:caps/>
            <w:color w:val="B3B3B3"/>
            <w:spacing w:val="5"/>
            <w:sz w:val="24"/>
            <w:szCs w:val="24"/>
            <w:bdr w:val="none" w:sz="0" w:space="0" w:color="auto" w:frame="1"/>
            <w:lang w:eastAsia="en-GB"/>
          </w:rPr>
          <w:t>NOI RESEARCH</w:t>
        </w:r>
      </w:hyperlink>
      <w:r w:rsidRPr="00285FF2">
        <w:rPr>
          <w:rFonts w:ascii="Lato" w:eastAsia="Times New Roman" w:hAnsi="Lato" w:cs="Times New Roman"/>
          <w:b/>
          <w:bCs/>
          <w:caps/>
          <w:color w:val="B3B3B3"/>
          <w:spacing w:val="5"/>
          <w:sz w:val="24"/>
          <w:szCs w:val="24"/>
          <w:lang w:eastAsia="en-GB"/>
        </w:rPr>
        <w:t> </w:t>
      </w:r>
      <w:hyperlink r:id="rId5" w:history="1">
        <w:r w:rsidRPr="00285FF2">
          <w:rPr>
            <w:rFonts w:ascii="Lato" w:eastAsia="Times New Roman" w:hAnsi="Lato" w:cs="Times New Roman"/>
            <w:b/>
            <w:bCs/>
            <w:caps/>
            <w:color w:val="B3B3B3"/>
            <w:spacing w:val="5"/>
            <w:sz w:val="24"/>
            <w:szCs w:val="24"/>
            <w:bdr w:val="none" w:sz="0" w:space="0" w:color="auto" w:frame="1"/>
            <w:lang w:eastAsia="en-GB"/>
          </w:rPr>
          <w:t>ARTICLES</w:t>
        </w:r>
      </w:hyperlink>
      <w:r w:rsidRPr="00285FF2">
        <w:rPr>
          <w:rFonts w:ascii="Lato" w:eastAsia="Times New Roman" w:hAnsi="Lato" w:cs="Times New Roman"/>
          <w:b/>
          <w:bCs/>
          <w:caps/>
          <w:color w:val="B3B3B3"/>
          <w:spacing w:val="5"/>
          <w:sz w:val="24"/>
          <w:szCs w:val="24"/>
          <w:bdr w:val="none" w:sz="0" w:space="0" w:color="auto" w:frame="1"/>
          <w:lang w:eastAsia="en-GB"/>
        </w:rPr>
        <w:t>, </w:t>
      </w:r>
      <w:hyperlink r:id="rId6" w:history="1">
        <w:r w:rsidRPr="00285FF2">
          <w:rPr>
            <w:rFonts w:ascii="Lato" w:eastAsia="Times New Roman" w:hAnsi="Lato" w:cs="Times New Roman"/>
            <w:b/>
            <w:bCs/>
            <w:caps/>
            <w:color w:val="B3B3B3"/>
            <w:spacing w:val="5"/>
            <w:sz w:val="24"/>
            <w:szCs w:val="24"/>
            <w:bdr w:val="none" w:sz="0" w:space="0" w:color="auto" w:frame="1"/>
            <w:lang w:eastAsia="en-GB"/>
          </w:rPr>
          <w:t>BLACKS AND JEWS</w:t>
        </w:r>
      </w:hyperlink>
      <w:r w:rsidRPr="00285FF2">
        <w:rPr>
          <w:rFonts w:ascii="Lato" w:eastAsia="Times New Roman" w:hAnsi="Lato" w:cs="Times New Roman"/>
          <w:b/>
          <w:bCs/>
          <w:caps/>
          <w:color w:val="B3B3B3"/>
          <w:spacing w:val="5"/>
          <w:sz w:val="24"/>
          <w:szCs w:val="24"/>
          <w:bdr w:val="none" w:sz="0" w:space="0" w:color="auto" w:frame="1"/>
          <w:lang w:eastAsia="en-GB"/>
        </w:rPr>
        <w:t>, </w:t>
      </w:r>
      <w:hyperlink r:id="rId7" w:history="1">
        <w:r w:rsidRPr="00285FF2">
          <w:rPr>
            <w:rFonts w:ascii="Lato" w:eastAsia="Times New Roman" w:hAnsi="Lato" w:cs="Times New Roman"/>
            <w:b/>
            <w:bCs/>
            <w:caps/>
            <w:color w:val="B3B3B3"/>
            <w:spacing w:val="5"/>
            <w:sz w:val="24"/>
            <w:szCs w:val="24"/>
            <w:bdr w:val="none" w:sz="0" w:space="0" w:color="auto" w:frame="1"/>
            <w:lang w:eastAsia="en-GB"/>
          </w:rPr>
          <w:t>HISTORY</w:t>
        </w:r>
      </w:hyperlink>
      <w:r w:rsidRPr="00285FF2">
        <w:rPr>
          <w:rFonts w:ascii="Lato" w:eastAsia="Times New Roman" w:hAnsi="Lato" w:cs="Times New Roman"/>
          <w:b/>
          <w:bCs/>
          <w:caps/>
          <w:color w:val="B3B3B3"/>
          <w:spacing w:val="5"/>
          <w:sz w:val="24"/>
          <w:szCs w:val="24"/>
          <w:bdr w:val="none" w:sz="0" w:space="0" w:color="auto" w:frame="1"/>
          <w:lang w:eastAsia="en-GB"/>
        </w:rPr>
        <w:t>, </w:t>
      </w:r>
      <w:hyperlink r:id="rId8" w:history="1">
        <w:r w:rsidRPr="00285FF2">
          <w:rPr>
            <w:rFonts w:ascii="Lato" w:eastAsia="Times New Roman" w:hAnsi="Lato" w:cs="Times New Roman"/>
            <w:b/>
            <w:bCs/>
            <w:caps/>
            <w:color w:val="B3B3B3"/>
            <w:spacing w:val="5"/>
            <w:sz w:val="24"/>
            <w:szCs w:val="24"/>
            <w:bdr w:val="none" w:sz="0" w:space="0" w:color="auto" w:frame="1"/>
            <w:lang w:eastAsia="en-GB"/>
          </w:rPr>
          <w:t>JIM CROW</w:t>
        </w:r>
      </w:hyperlink>
      <w:r w:rsidRPr="00285FF2">
        <w:rPr>
          <w:rFonts w:ascii="Lato" w:eastAsia="Times New Roman" w:hAnsi="Lato" w:cs="Times New Roman"/>
          <w:b/>
          <w:bCs/>
          <w:caps/>
          <w:color w:val="B3B3B3"/>
          <w:spacing w:val="5"/>
          <w:sz w:val="24"/>
          <w:szCs w:val="24"/>
          <w:bdr w:val="none" w:sz="0" w:space="0" w:color="auto" w:frame="1"/>
          <w:lang w:eastAsia="en-GB"/>
        </w:rPr>
        <w:t>, </w:t>
      </w:r>
      <w:hyperlink r:id="rId9" w:history="1">
        <w:r w:rsidRPr="00285FF2">
          <w:rPr>
            <w:rFonts w:ascii="Lato" w:eastAsia="Times New Roman" w:hAnsi="Lato" w:cs="Times New Roman"/>
            <w:b/>
            <w:bCs/>
            <w:caps/>
            <w:color w:val="B3B3B3"/>
            <w:spacing w:val="5"/>
            <w:sz w:val="24"/>
            <w:szCs w:val="24"/>
            <w:bdr w:val="none" w:sz="0" w:space="0" w:color="auto" w:frame="1"/>
            <w:lang w:eastAsia="en-GB"/>
          </w:rPr>
          <w:t>POLITICS</w:t>
        </w:r>
      </w:hyperlink>
      <w:r w:rsidRPr="00285FF2">
        <w:rPr>
          <w:rFonts w:ascii="Lato" w:eastAsia="Times New Roman" w:hAnsi="Lato" w:cs="Times New Roman"/>
          <w:b/>
          <w:bCs/>
          <w:caps/>
          <w:color w:val="B3B3B3"/>
          <w:spacing w:val="5"/>
          <w:sz w:val="24"/>
          <w:szCs w:val="24"/>
          <w:bdr w:val="none" w:sz="0" w:space="0" w:color="auto" w:frame="1"/>
          <w:lang w:eastAsia="en-GB"/>
        </w:rPr>
        <w:t>,</w:t>
      </w:r>
      <w:hyperlink r:id="rId10" w:history="1">
        <w:r w:rsidRPr="00285FF2">
          <w:rPr>
            <w:rFonts w:ascii="Lato" w:eastAsia="Times New Roman" w:hAnsi="Lato" w:cs="Times New Roman"/>
            <w:b/>
            <w:bCs/>
            <w:caps/>
            <w:color w:val="B3B3B3"/>
            <w:spacing w:val="5"/>
            <w:sz w:val="24"/>
            <w:szCs w:val="24"/>
            <w:bdr w:val="none" w:sz="0" w:space="0" w:color="auto" w:frame="1"/>
            <w:lang w:eastAsia="en-GB"/>
          </w:rPr>
          <w:t>RACE RELATIONS</w:t>
        </w:r>
      </w:hyperlink>
      <w:r w:rsidRPr="00285FF2">
        <w:rPr>
          <w:rFonts w:ascii="Lato" w:eastAsia="Times New Roman" w:hAnsi="Lato" w:cs="Times New Roman"/>
          <w:b/>
          <w:bCs/>
          <w:caps/>
          <w:color w:val="B3B3B3"/>
          <w:spacing w:val="5"/>
          <w:sz w:val="24"/>
          <w:szCs w:val="24"/>
          <w:bdr w:val="none" w:sz="0" w:space="0" w:color="auto" w:frame="1"/>
          <w:lang w:eastAsia="en-GB"/>
        </w:rPr>
        <w:t>, </w:t>
      </w:r>
      <w:hyperlink r:id="rId11" w:history="1">
        <w:r w:rsidRPr="00285FF2">
          <w:rPr>
            <w:rFonts w:ascii="Lato" w:eastAsia="Times New Roman" w:hAnsi="Lato" w:cs="Times New Roman"/>
            <w:b/>
            <w:bCs/>
            <w:caps/>
            <w:color w:val="B3B3B3"/>
            <w:spacing w:val="5"/>
            <w:sz w:val="24"/>
            <w:szCs w:val="24"/>
            <w:bdr w:val="none" w:sz="0" w:space="0" w:color="auto" w:frame="1"/>
            <w:lang w:eastAsia="en-GB"/>
          </w:rPr>
          <w:t>SLAVE TRADE</w:t>
        </w:r>
      </w:hyperlink>
      <w:r w:rsidRPr="00285FF2">
        <w:rPr>
          <w:rFonts w:ascii="Lato" w:eastAsia="Times New Roman" w:hAnsi="Lato" w:cs="Times New Roman"/>
          <w:b/>
          <w:bCs/>
          <w:caps/>
          <w:color w:val="B3B3B3"/>
          <w:spacing w:val="5"/>
          <w:sz w:val="24"/>
          <w:szCs w:val="24"/>
          <w:bdr w:val="none" w:sz="0" w:space="0" w:color="auto" w:frame="1"/>
          <w:lang w:eastAsia="en-GB"/>
        </w:rPr>
        <w:t>, </w:t>
      </w:r>
      <w:hyperlink r:id="rId12" w:history="1">
        <w:r w:rsidRPr="00285FF2">
          <w:rPr>
            <w:rFonts w:ascii="Lato" w:eastAsia="Times New Roman" w:hAnsi="Lato" w:cs="Times New Roman"/>
            <w:b/>
            <w:bCs/>
            <w:caps/>
            <w:color w:val="B3B3B3"/>
            <w:spacing w:val="5"/>
            <w:sz w:val="24"/>
            <w:szCs w:val="24"/>
            <w:bdr w:val="none" w:sz="0" w:space="0" w:color="auto" w:frame="1"/>
            <w:lang w:eastAsia="en-GB"/>
          </w:rPr>
          <w:t>SLAVERY</w:t>
        </w:r>
      </w:hyperlink>
      <w:r w:rsidRPr="00285FF2">
        <w:rPr>
          <w:rFonts w:ascii="Lato" w:eastAsia="Times New Roman" w:hAnsi="Lato" w:cs="Times New Roman"/>
          <w:b/>
          <w:bCs/>
          <w:caps/>
          <w:color w:val="B3B3B3"/>
          <w:spacing w:val="5"/>
          <w:sz w:val="24"/>
          <w:szCs w:val="24"/>
          <w:lang w:eastAsia="en-GB"/>
        </w:rPr>
        <w:t> </w:t>
      </w:r>
      <w:r w:rsidRPr="00285FF2">
        <w:rPr>
          <w:rFonts w:ascii="Lato" w:eastAsia="Times New Roman" w:hAnsi="Lato" w:cs="Times New Roman"/>
          <w:b/>
          <w:bCs/>
          <w:caps/>
          <w:color w:val="B3B3B3"/>
          <w:spacing w:val="5"/>
          <w:sz w:val="24"/>
          <w:szCs w:val="24"/>
          <w:bdr w:val="none" w:sz="0" w:space="0" w:color="auto" w:frame="1"/>
          <w:lang w:eastAsia="en-GB"/>
        </w:rPr>
        <w:t>0</w:t>
      </w:r>
    </w:p>
    <w:p w:rsidR="00285FF2" w:rsidRPr="00285FF2" w:rsidRDefault="00285FF2" w:rsidP="00285FF2">
      <w:pPr>
        <w:shd w:val="clear" w:color="auto" w:fill="FFFFFF"/>
        <w:spacing w:after="0" w:line="240" w:lineRule="auto"/>
        <w:textAlignment w:val="baseline"/>
        <w:rPr>
          <w:rFonts w:ascii="Times New Roman" w:eastAsia="Times New Roman" w:hAnsi="Times New Roman" w:cs="Times New Roman"/>
          <w:color w:val="666666"/>
          <w:sz w:val="27"/>
          <w:szCs w:val="27"/>
          <w:lang w:eastAsia="en-GB"/>
        </w:rPr>
      </w:pPr>
      <w:r w:rsidRPr="00285FF2">
        <w:rPr>
          <w:rFonts w:ascii="inherit" w:eastAsia="Times New Roman" w:hAnsi="inherit" w:cs="Times New Roman"/>
          <w:i/>
          <w:iCs/>
          <w:noProof/>
          <w:color w:val="000000"/>
          <w:sz w:val="27"/>
          <w:szCs w:val="27"/>
          <w:bdr w:val="none" w:sz="0" w:space="0" w:color="auto" w:frame="1"/>
          <w:lang w:eastAsia="en-GB"/>
        </w:rPr>
        <w:drawing>
          <wp:inline distT="0" distB="0" distL="0" distR="0">
            <wp:extent cx="6191250" cy="2628900"/>
            <wp:effectExtent l="0" t="0" r="0" b="0"/>
            <wp:docPr id="9" name="Picture 9" descr="https://noirg.org/wp-content/uploads/2019/02/BlackfaceisJewishHistory-1-650x276.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irg.org/wp-content/uploads/2019/02/BlackfaceisJewishHistory-1-650x276.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2628900"/>
                    </a:xfrm>
                    <a:prstGeom prst="rect">
                      <a:avLst/>
                    </a:prstGeom>
                    <a:noFill/>
                    <a:ln>
                      <a:noFill/>
                    </a:ln>
                  </pic:spPr>
                </pic:pic>
              </a:graphicData>
            </a:graphic>
          </wp:inline>
        </w:drawing>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noProof/>
          <w:color w:val="000000"/>
          <w:sz w:val="27"/>
          <w:szCs w:val="27"/>
          <w:bdr w:val="none" w:sz="0" w:space="0" w:color="auto" w:frame="1"/>
          <w:lang w:eastAsia="en-GB"/>
        </w:rPr>
        <w:drawing>
          <wp:inline distT="0" distB="0" distL="0" distR="0">
            <wp:extent cx="2581275" cy="3362325"/>
            <wp:effectExtent l="0" t="0" r="9525" b="9525"/>
            <wp:docPr id="8" name="Picture 8" descr="https://noirg.org/wp-content/uploads/2019/02/Gov.Northam.Black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irg.org/wp-content/uploads/2019/02/Gov.Northam.Blackfac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275" cy="3362325"/>
                    </a:xfrm>
                    <a:prstGeom prst="rect">
                      <a:avLst/>
                    </a:prstGeom>
                    <a:noFill/>
                    <a:ln>
                      <a:noFill/>
                    </a:ln>
                  </pic:spPr>
                </pic:pic>
              </a:graphicData>
            </a:graphic>
          </wp:inline>
        </w:drawing>
      </w:r>
      <w:r w:rsidRPr="00285FF2">
        <w:rPr>
          <w:rFonts w:ascii="Times New Roman" w:eastAsia="Times New Roman" w:hAnsi="Times New Roman" w:cs="Times New Roman"/>
          <w:color w:val="000000"/>
          <w:sz w:val="27"/>
          <w:szCs w:val="27"/>
          <w:bdr w:val="none" w:sz="0" w:space="0" w:color="auto" w:frame="1"/>
          <w:lang w:eastAsia="en-GB"/>
        </w:rPr>
        <w:t xml:space="preserve">The recent spate of blackface outings seems to have started with the </w:t>
      </w:r>
      <w:proofErr w:type="spellStart"/>
      <w:r w:rsidRPr="00285FF2">
        <w:rPr>
          <w:rFonts w:ascii="Times New Roman" w:eastAsia="Times New Roman" w:hAnsi="Times New Roman" w:cs="Times New Roman"/>
          <w:color w:val="000000"/>
          <w:sz w:val="27"/>
          <w:szCs w:val="27"/>
          <w:bdr w:val="none" w:sz="0" w:space="0" w:color="auto" w:frame="1"/>
          <w:lang w:eastAsia="en-GB"/>
        </w:rPr>
        <w:t>Megyn</w:t>
      </w:r>
      <w:proofErr w:type="spellEnd"/>
      <w:r w:rsidRPr="00285FF2">
        <w:rPr>
          <w:rFonts w:ascii="Times New Roman" w:eastAsia="Times New Roman" w:hAnsi="Times New Roman" w:cs="Times New Roman"/>
          <w:color w:val="000000"/>
          <w:sz w:val="27"/>
          <w:szCs w:val="27"/>
          <w:bdr w:val="none" w:sz="0" w:space="0" w:color="auto" w:frame="1"/>
          <w:lang w:eastAsia="en-GB"/>
        </w:rPr>
        <w:t xml:space="preserve"> Kelly debacle a few months ago. She didn’t actually wear blackface—she just wasn’t sufficiently disgusted by it; and though she apologized for the gaff, the harsh reaction quickly unemployed her. Now Virginia’s Governor Ralph </w:t>
      </w:r>
      <w:proofErr w:type="spellStart"/>
      <w:r w:rsidRPr="00285FF2">
        <w:rPr>
          <w:rFonts w:ascii="Times New Roman" w:eastAsia="Times New Roman" w:hAnsi="Times New Roman" w:cs="Times New Roman"/>
          <w:color w:val="000000"/>
          <w:sz w:val="27"/>
          <w:szCs w:val="27"/>
          <w:bdr w:val="none" w:sz="0" w:space="0" w:color="auto" w:frame="1"/>
          <w:lang w:eastAsia="en-GB"/>
        </w:rPr>
        <w:t>Northam</w:t>
      </w:r>
      <w:proofErr w:type="spellEnd"/>
      <w:r w:rsidRPr="00285FF2">
        <w:rPr>
          <w:rFonts w:ascii="Times New Roman" w:eastAsia="Times New Roman" w:hAnsi="Times New Roman" w:cs="Times New Roman"/>
          <w:color w:val="000000"/>
          <w:sz w:val="27"/>
          <w:szCs w:val="27"/>
          <w:bdr w:val="none" w:sz="0" w:space="0" w:color="auto" w:frame="1"/>
          <w:lang w:eastAsia="en-GB"/>
        </w:rPr>
        <w:t xml:space="preserve"> and Attorney General Mark Herring have been caught up in blackface scandals: many years ago Herring blacked up to mock </w:t>
      </w:r>
      <w:r w:rsidRPr="00285FF2">
        <w:rPr>
          <w:rFonts w:ascii="Times New Roman" w:eastAsia="Times New Roman" w:hAnsi="Times New Roman" w:cs="Times New Roman"/>
          <w:color w:val="000000"/>
          <w:sz w:val="27"/>
          <w:szCs w:val="27"/>
          <w:bdr w:val="none" w:sz="0" w:space="0" w:color="auto" w:frame="1"/>
          <w:lang w:eastAsia="en-GB"/>
        </w:rPr>
        <w:lastRenderedPageBreak/>
        <w:t xml:space="preserve">rapper Kurtis Blow, and </w:t>
      </w:r>
      <w:proofErr w:type="spellStart"/>
      <w:r w:rsidRPr="00285FF2">
        <w:rPr>
          <w:rFonts w:ascii="Times New Roman" w:eastAsia="Times New Roman" w:hAnsi="Times New Roman" w:cs="Times New Roman"/>
          <w:color w:val="000000"/>
          <w:sz w:val="27"/>
          <w:szCs w:val="27"/>
          <w:bdr w:val="none" w:sz="0" w:space="0" w:color="auto" w:frame="1"/>
          <w:lang w:eastAsia="en-GB"/>
        </w:rPr>
        <w:t>Northam</w:t>
      </w:r>
      <w:proofErr w:type="spellEnd"/>
      <w:r w:rsidRPr="00285FF2">
        <w:rPr>
          <w:rFonts w:ascii="Times New Roman" w:eastAsia="Times New Roman" w:hAnsi="Times New Roman" w:cs="Times New Roman"/>
          <w:color w:val="000000"/>
          <w:sz w:val="27"/>
          <w:szCs w:val="27"/>
          <w:bdr w:val="none" w:sz="0" w:space="0" w:color="auto" w:frame="1"/>
          <w:lang w:eastAsia="en-GB"/>
        </w:rPr>
        <w:t xml:space="preserve"> tarred up for his yearbook page, teaming with a classmate who donned the hood-&amp;-robe regalia of American terrorism—a photo that school authorities apparently thought appropriate.</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000000"/>
          <w:sz w:val="27"/>
          <w:szCs w:val="27"/>
          <w:bdr w:val="none" w:sz="0" w:space="0" w:color="auto" w:frame="1"/>
          <w:lang w:eastAsia="en-GB"/>
        </w:rPr>
        <w:t>Whether or not one accepts the rounds of sorrowful apologies</w:t>
      </w:r>
      <w:r w:rsidRPr="00285FF2">
        <w:rPr>
          <w:rFonts w:ascii="inherit" w:eastAsia="Times New Roman" w:hAnsi="inherit" w:cs="Times New Roman"/>
          <w:i/>
          <w:iCs/>
          <w:color w:val="000000"/>
          <w:sz w:val="27"/>
          <w:szCs w:val="27"/>
          <w:bdr w:val="none" w:sz="0" w:space="0" w:color="auto" w:frame="1"/>
          <w:lang w:eastAsia="en-GB"/>
        </w:rPr>
        <w:t>, </w:t>
      </w:r>
      <w:r w:rsidRPr="00285FF2">
        <w:rPr>
          <w:rFonts w:ascii="Times New Roman" w:eastAsia="Times New Roman" w:hAnsi="Times New Roman" w:cs="Times New Roman"/>
          <w:color w:val="000000"/>
          <w:sz w:val="27"/>
          <w:szCs w:val="27"/>
          <w:bdr w:val="none" w:sz="0" w:space="0" w:color="auto" w:frame="1"/>
          <w:lang w:eastAsia="en-GB"/>
        </w:rPr>
        <w:t xml:space="preserve">it is essential to note that the Christian offenders—Kelly, </w:t>
      </w:r>
      <w:proofErr w:type="spellStart"/>
      <w:r w:rsidRPr="00285FF2">
        <w:rPr>
          <w:rFonts w:ascii="Times New Roman" w:eastAsia="Times New Roman" w:hAnsi="Times New Roman" w:cs="Times New Roman"/>
          <w:color w:val="000000"/>
          <w:sz w:val="27"/>
          <w:szCs w:val="27"/>
          <w:bdr w:val="none" w:sz="0" w:space="0" w:color="auto" w:frame="1"/>
          <w:lang w:eastAsia="en-GB"/>
        </w:rPr>
        <w:t>Northam</w:t>
      </w:r>
      <w:proofErr w:type="spellEnd"/>
      <w:r w:rsidRPr="00285FF2">
        <w:rPr>
          <w:rFonts w:ascii="Times New Roman" w:eastAsia="Times New Roman" w:hAnsi="Times New Roman" w:cs="Times New Roman"/>
          <w:color w:val="000000"/>
          <w:sz w:val="27"/>
          <w:szCs w:val="27"/>
          <w:bdr w:val="none" w:sz="0" w:space="0" w:color="auto" w:frame="1"/>
          <w:lang w:eastAsia="en-GB"/>
        </w:rPr>
        <w:t>, and Herring—</w:t>
      </w:r>
      <w:r w:rsidRPr="00285FF2">
        <w:rPr>
          <w:rFonts w:ascii="inherit" w:eastAsia="Times New Roman" w:hAnsi="inherit" w:cs="Times New Roman"/>
          <w:b/>
          <w:bCs/>
          <w:color w:val="000000"/>
          <w:sz w:val="27"/>
          <w:szCs w:val="27"/>
          <w:bdr w:val="none" w:sz="0" w:space="0" w:color="auto" w:frame="1"/>
          <w:lang w:eastAsia="en-GB"/>
        </w:rPr>
        <w:t>are apologizing for a </w:t>
      </w:r>
      <w:r w:rsidRPr="00285FF2">
        <w:rPr>
          <w:rFonts w:ascii="inherit" w:eastAsia="Times New Roman" w:hAnsi="inherit" w:cs="Times New Roman"/>
          <w:b/>
          <w:bCs/>
          <w:i/>
          <w:iCs/>
          <w:color w:val="000000"/>
          <w:sz w:val="27"/>
          <w:szCs w:val="27"/>
          <w:bdr w:val="none" w:sz="0" w:space="0" w:color="auto" w:frame="1"/>
          <w:lang w:eastAsia="en-GB"/>
        </w:rPr>
        <w:t>Jewish </w:t>
      </w:r>
      <w:r w:rsidRPr="00285FF2">
        <w:rPr>
          <w:rFonts w:ascii="inherit" w:eastAsia="Times New Roman" w:hAnsi="inherit" w:cs="Times New Roman"/>
          <w:b/>
          <w:bCs/>
          <w:color w:val="000000"/>
          <w:sz w:val="27"/>
          <w:szCs w:val="27"/>
          <w:bdr w:val="none" w:sz="0" w:space="0" w:color="auto" w:frame="1"/>
          <w:lang w:eastAsia="en-GB"/>
        </w:rPr>
        <w:t>crime</w:t>
      </w:r>
      <w:r w:rsidRPr="00285FF2">
        <w:rPr>
          <w:rFonts w:ascii="Times New Roman" w:eastAsia="Times New Roman" w:hAnsi="Times New Roman" w:cs="Times New Roman"/>
          <w:color w:val="000000"/>
          <w:sz w:val="27"/>
          <w:szCs w:val="27"/>
          <w:bdr w:val="none" w:sz="0" w:space="0" w:color="auto" w:frame="1"/>
          <w:lang w:eastAsia="en-GB"/>
        </w:rPr>
        <w:t>.</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000000"/>
          <w:sz w:val="27"/>
          <w:szCs w:val="27"/>
          <w:bdr w:val="none" w:sz="0" w:space="0" w:color="auto" w:frame="1"/>
          <w:lang w:eastAsia="en-GB"/>
        </w:rPr>
        <w:t>Blackface, as a form of American “entertainment,” started out in the early 1800s, most notably through a highly popular minstrel show performer by the name of Thomas “Daddy” Rice, a white entertainer who blackened his face with burnt cork to ridicule Blacks and their culture. White minstrel shows lampooned Black people, presenting them as dim-witted, lazy, buffoonish, superstitious, criminal, but nonetheless prodigiously musical. Rice’s popular blackface character was named </w:t>
      </w:r>
      <w:r w:rsidRPr="00285FF2">
        <w:rPr>
          <w:rFonts w:ascii="inherit" w:eastAsia="Times New Roman" w:hAnsi="inherit" w:cs="Times New Roman"/>
          <w:i/>
          <w:iCs/>
          <w:color w:val="000000"/>
          <w:sz w:val="27"/>
          <w:szCs w:val="27"/>
          <w:bdr w:val="none" w:sz="0" w:space="0" w:color="auto" w:frame="1"/>
          <w:lang w:eastAsia="en-GB"/>
        </w:rPr>
        <w:t>Jim Crow—</w:t>
      </w:r>
      <w:r w:rsidRPr="00285FF2">
        <w:rPr>
          <w:rFonts w:ascii="Times New Roman" w:eastAsia="Times New Roman" w:hAnsi="Times New Roman" w:cs="Times New Roman"/>
          <w:color w:val="000000"/>
          <w:sz w:val="27"/>
          <w:szCs w:val="27"/>
          <w:bdr w:val="none" w:sz="0" w:space="0" w:color="auto" w:frame="1"/>
          <w:lang w:eastAsia="en-GB"/>
        </w:rPr>
        <w:t xml:space="preserve">a name that came to describe the racially repressive era after the Civil War in which white society was determined to violently force Blacks back into plantation slavery. Blackface died a well-earned death, but was revived when Jews became perversely connected with this racist “art form” as performers and as fans, filling auditoriums to watch blackface stage shows in Jewish </w:t>
      </w:r>
      <w:proofErr w:type="spellStart"/>
      <w:r w:rsidRPr="00285FF2">
        <w:rPr>
          <w:rFonts w:ascii="Times New Roman" w:eastAsia="Times New Roman" w:hAnsi="Times New Roman" w:cs="Times New Roman"/>
          <w:color w:val="000000"/>
          <w:sz w:val="27"/>
          <w:szCs w:val="27"/>
          <w:bdr w:val="none" w:sz="0" w:space="0" w:color="auto" w:frame="1"/>
          <w:lang w:eastAsia="en-GB"/>
        </w:rPr>
        <w:t>neighborhoods</w:t>
      </w:r>
      <w:proofErr w:type="spellEnd"/>
      <w:r w:rsidRPr="00285FF2">
        <w:rPr>
          <w:rFonts w:ascii="Times New Roman" w:eastAsia="Times New Roman" w:hAnsi="Times New Roman" w:cs="Times New Roman"/>
          <w:color w:val="000000"/>
          <w:sz w:val="27"/>
          <w:szCs w:val="27"/>
          <w:bdr w:val="none" w:sz="0" w:space="0" w:color="auto" w:frame="1"/>
          <w:lang w:eastAsia="en-GB"/>
        </w:rPr>
        <w:t xml:space="preserve"> all over America.</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inherit" w:eastAsia="Times New Roman" w:hAnsi="inherit" w:cs="Times New Roman"/>
          <w:b/>
          <w:bCs/>
          <w:i/>
          <w:iCs/>
          <w:color w:val="000000"/>
          <w:sz w:val="27"/>
          <w:szCs w:val="27"/>
          <w:u w:val="single"/>
          <w:bdr w:val="none" w:sz="0" w:space="0" w:color="auto" w:frame="1"/>
          <w:lang w:eastAsia="en-GB"/>
        </w:rPr>
        <w:t>Jewish History of Blackface Hate</w:t>
      </w:r>
    </w:p>
    <w:p w:rsidR="00285FF2" w:rsidRPr="00285FF2" w:rsidRDefault="00285FF2" w:rsidP="00285FF2">
      <w:pPr>
        <w:shd w:val="clear" w:color="auto" w:fill="FFFFFF"/>
        <w:spacing w:after="0"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noProof/>
          <w:color w:val="666666"/>
          <w:sz w:val="27"/>
          <w:szCs w:val="27"/>
          <w:lang w:eastAsia="en-GB"/>
        </w:rPr>
        <w:drawing>
          <wp:inline distT="0" distB="0" distL="0" distR="0">
            <wp:extent cx="2438400" cy="1828800"/>
            <wp:effectExtent l="0" t="0" r="0" b="0"/>
            <wp:docPr id="7" name="Picture 7" descr="https://noirg.org/wp-content/uploads/2018/03/IrvingHow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irg.org/wp-content/uploads/2018/03/IrvingHow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285FF2" w:rsidRPr="00285FF2" w:rsidRDefault="00285FF2" w:rsidP="00285FF2">
      <w:pPr>
        <w:shd w:val="clear" w:color="auto" w:fill="FFFFFF"/>
        <w:spacing w:beforeAutospacing="1" w:after="0" w:afterAutospacing="1" w:line="240" w:lineRule="auto"/>
        <w:textAlignment w:val="baseline"/>
        <w:rPr>
          <w:rFonts w:ascii="Lato" w:eastAsia="Times New Roman" w:hAnsi="Lato" w:cs="Times New Roman"/>
          <w:b/>
          <w:bCs/>
          <w:color w:val="000000"/>
          <w:sz w:val="27"/>
          <w:szCs w:val="27"/>
          <w:lang w:eastAsia="en-GB"/>
        </w:rPr>
      </w:pPr>
      <w:proofErr w:type="spellStart"/>
      <w:r w:rsidRPr="00285FF2">
        <w:rPr>
          <w:rFonts w:ascii="Lato" w:eastAsia="Times New Roman" w:hAnsi="Lato" w:cs="Times New Roman"/>
          <w:b/>
          <w:bCs/>
          <w:color w:val="000000"/>
          <w:sz w:val="27"/>
          <w:szCs w:val="27"/>
          <w:bdr w:val="none" w:sz="0" w:space="0" w:color="auto" w:frame="1"/>
          <w:lang w:eastAsia="en-GB"/>
        </w:rPr>
        <w:t>Dr.</w:t>
      </w:r>
      <w:proofErr w:type="spellEnd"/>
      <w:r w:rsidRPr="00285FF2">
        <w:rPr>
          <w:rFonts w:ascii="Lato" w:eastAsia="Times New Roman" w:hAnsi="Lato" w:cs="Times New Roman"/>
          <w:b/>
          <w:bCs/>
          <w:color w:val="000000"/>
          <w:sz w:val="27"/>
          <w:szCs w:val="27"/>
          <w:bdr w:val="none" w:sz="0" w:space="0" w:color="auto" w:frame="1"/>
          <w:lang w:eastAsia="en-GB"/>
        </w:rPr>
        <w:t xml:space="preserve"> Irving Howe</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000000"/>
          <w:sz w:val="27"/>
          <w:szCs w:val="27"/>
          <w:bdr w:val="none" w:sz="0" w:space="0" w:color="auto" w:frame="1"/>
          <w:lang w:eastAsia="en-GB"/>
        </w:rPr>
        <w:t>From the time of the earliest American colonies </w:t>
      </w:r>
      <w:hyperlink r:id="rId17" w:tgtFrame="_blank" w:history="1">
        <w:r w:rsidRPr="00285FF2">
          <w:rPr>
            <w:rFonts w:ascii="inherit" w:eastAsia="Times New Roman" w:hAnsi="inherit" w:cs="Times New Roman"/>
            <w:i/>
            <w:iCs/>
            <w:color w:val="000000"/>
            <w:sz w:val="27"/>
            <w:szCs w:val="27"/>
            <w:u w:val="single"/>
            <w:bdr w:val="none" w:sz="0" w:space="0" w:color="auto" w:frame="1"/>
            <w:lang w:eastAsia="en-GB"/>
          </w:rPr>
          <w:t>Jews had always been a formidable presence in the slave-based economy</w:t>
        </w:r>
      </w:hyperlink>
      <w:r w:rsidRPr="00285FF2">
        <w:rPr>
          <w:rFonts w:ascii="Times New Roman" w:eastAsia="Times New Roman" w:hAnsi="Times New Roman" w:cs="Times New Roman"/>
          <w:color w:val="000000"/>
          <w:sz w:val="27"/>
          <w:szCs w:val="27"/>
          <w:bdr w:val="none" w:sz="0" w:space="0" w:color="auto" w:frame="1"/>
          <w:lang w:eastAsia="en-GB"/>
        </w:rPr>
        <w:t>, where they became important slave traders and international marketers of slavery’s products, especially sugar, cotton, and tobacco. But after the Civil War Jewish immigration to America increased dramatically. Their history in Europe with Gentiles over many centuries was one of conflict and violence, and so in America they saw distinct advantages in helping to create a society that made but one distinction based entirely on skin color. </w:t>
      </w:r>
      <w:r w:rsidRPr="00285FF2">
        <w:rPr>
          <w:rFonts w:ascii="inherit" w:eastAsia="Times New Roman" w:hAnsi="inherit" w:cs="Times New Roman"/>
          <w:b/>
          <w:bCs/>
          <w:color w:val="000000"/>
          <w:sz w:val="27"/>
          <w:szCs w:val="27"/>
          <w:bdr w:val="none" w:sz="0" w:space="0" w:color="auto" w:frame="1"/>
          <w:lang w:eastAsia="en-GB"/>
        </w:rPr>
        <w:t>Brandeis’s Irving Howe</w:t>
      </w:r>
      <w:r w:rsidRPr="00285FF2">
        <w:rPr>
          <w:rFonts w:ascii="Times New Roman" w:eastAsia="Times New Roman" w:hAnsi="Times New Roman" w:cs="Times New Roman"/>
          <w:color w:val="000000"/>
          <w:sz w:val="27"/>
          <w:szCs w:val="27"/>
          <w:bdr w:val="none" w:sz="0" w:space="0" w:color="auto" w:frame="1"/>
          <w:lang w:eastAsia="en-GB"/>
        </w:rPr>
        <w:t>, author of the most popular book on American Jewish history, </w:t>
      </w:r>
      <w:r w:rsidRPr="00285FF2">
        <w:rPr>
          <w:rFonts w:ascii="inherit" w:eastAsia="Times New Roman" w:hAnsi="inherit" w:cs="Times New Roman"/>
          <w:i/>
          <w:iCs/>
          <w:color w:val="000000"/>
          <w:sz w:val="27"/>
          <w:szCs w:val="27"/>
          <w:bdr w:val="none" w:sz="0" w:space="0" w:color="auto" w:frame="1"/>
          <w:lang w:eastAsia="en-GB"/>
        </w:rPr>
        <w:t>World of Our Fathers</w:t>
      </w:r>
      <w:r w:rsidRPr="00285FF2">
        <w:rPr>
          <w:rFonts w:ascii="Times New Roman" w:eastAsia="Times New Roman" w:hAnsi="Times New Roman" w:cs="Times New Roman"/>
          <w:color w:val="000000"/>
          <w:sz w:val="27"/>
          <w:szCs w:val="27"/>
          <w:bdr w:val="none" w:sz="0" w:space="0" w:color="auto" w:frame="1"/>
          <w:lang w:eastAsia="en-GB"/>
        </w:rPr>
        <w:t>, is one of </w:t>
      </w:r>
      <w:hyperlink r:id="rId18" w:tgtFrame="_blank" w:history="1">
        <w:r w:rsidRPr="00285FF2">
          <w:rPr>
            <w:rFonts w:ascii="inherit" w:eastAsia="Times New Roman" w:hAnsi="inherit" w:cs="Times New Roman"/>
            <w:i/>
            <w:iCs/>
            <w:color w:val="000000"/>
            <w:sz w:val="27"/>
            <w:szCs w:val="27"/>
            <w:u w:val="single"/>
            <w:bdr w:val="none" w:sz="0" w:space="0" w:color="auto" w:frame="1"/>
            <w:lang w:eastAsia="en-GB"/>
          </w:rPr>
          <w:t>many Jewish scholars</w:t>
        </w:r>
      </w:hyperlink>
      <w:r w:rsidRPr="00285FF2">
        <w:rPr>
          <w:rFonts w:ascii="Times New Roman" w:eastAsia="Times New Roman" w:hAnsi="Times New Roman" w:cs="Times New Roman"/>
          <w:color w:val="000000"/>
          <w:sz w:val="27"/>
          <w:szCs w:val="27"/>
          <w:bdr w:val="none" w:sz="0" w:space="0" w:color="auto" w:frame="1"/>
          <w:lang w:eastAsia="en-GB"/>
        </w:rPr>
        <w:t> that admitted that Blacks were scapegoats for Jews:</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000000"/>
          <w:sz w:val="27"/>
          <w:szCs w:val="27"/>
          <w:bdr w:val="none" w:sz="0" w:space="0" w:color="auto" w:frame="1"/>
          <w:lang w:eastAsia="en-GB"/>
        </w:rPr>
        <w:lastRenderedPageBreak/>
        <w:t>“For decades American blacks had served…as a kind of buffer for American Jews. So long as native hatreds were taken out primarily on blacks, they were less likely to be taken out on Jews.”</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000000"/>
          <w:sz w:val="27"/>
          <w:szCs w:val="27"/>
          <w:bdr w:val="none" w:sz="0" w:space="0" w:color="auto" w:frame="1"/>
          <w:lang w:eastAsia="en-GB"/>
        </w:rPr>
        <w:t>So, </w:t>
      </w:r>
      <w:r w:rsidRPr="00285FF2">
        <w:rPr>
          <w:rFonts w:ascii="inherit" w:eastAsia="Times New Roman" w:hAnsi="inherit" w:cs="Times New Roman"/>
          <w:b/>
          <w:bCs/>
          <w:color w:val="000000"/>
          <w:sz w:val="27"/>
          <w:szCs w:val="27"/>
          <w:bdr w:val="none" w:sz="0" w:space="0" w:color="auto" w:frame="1"/>
          <w:lang w:eastAsia="en-GB"/>
        </w:rPr>
        <w:t>for Jews, anti-Black racism </w:t>
      </w:r>
      <w:r w:rsidRPr="00285FF2">
        <w:rPr>
          <w:rFonts w:ascii="inherit" w:eastAsia="Times New Roman" w:hAnsi="inherit" w:cs="Times New Roman"/>
          <w:b/>
          <w:bCs/>
          <w:i/>
          <w:iCs/>
          <w:color w:val="000000"/>
          <w:sz w:val="27"/>
          <w:szCs w:val="27"/>
          <w:bdr w:val="none" w:sz="0" w:space="0" w:color="auto" w:frame="1"/>
          <w:lang w:eastAsia="en-GB"/>
        </w:rPr>
        <w:t>was a benefit</w:t>
      </w:r>
      <w:r w:rsidRPr="00285FF2">
        <w:rPr>
          <w:rFonts w:ascii="inherit" w:eastAsia="Times New Roman" w:hAnsi="inherit" w:cs="Times New Roman"/>
          <w:b/>
          <w:bCs/>
          <w:color w:val="000000"/>
          <w:sz w:val="27"/>
          <w:szCs w:val="27"/>
          <w:bdr w:val="none" w:sz="0" w:space="0" w:color="auto" w:frame="1"/>
          <w:lang w:eastAsia="en-GB"/>
        </w:rPr>
        <w:t> and a valuable asset to their own goals of gaining power and influence</w:t>
      </w:r>
      <w:r w:rsidRPr="00285FF2">
        <w:rPr>
          <w:rFonts w:ascii="Times New Roman" w:eastAsia="Times New Roman" w:hAnsi="Times New Roman" w:cs="Times New Roman"/>
          <w:color w:val="000000"/>
          <w:sz w:val="27"/>
          <w:szCs w:val="27"/>
          <w:bdr w:val="none" w:sz="0" w:space="0" w:color="auto" w:frame="1"/>
          <w:lang w:eastAsia="en-GB"/>
        </w:rPr>
        <w:t>. Jews saw blackface minstrelsy as a vehicle to claim their whiteness and to ensure that racism—</w:t>
      </w:r>
      <w:r w:rsidRPr="00285FF2">
        <w:rPr>
          <w:rFonts w:ascii="inherit" w:eastAsia="Times New Roman" w:hAnsi="inherit" w:cs="Times New Roman"/>
          <w:i/>
          <w:iCs/>
          <w:color w:val="000000"/>
          <w:sz w:val="27"/>
          <w:szCs w:val="27"/>
          <w:bdr w:val="none" w:sz="0" w:space="0" w:color="auto" w:frame="1"/>
          <w:lang w:eastAsia="en-GB"/>
        </w:rPr>
        <w:t xml:space="preserve">and not religious </w:t>
      </w:r>
      <w:proofErr w:type="spellStart"/>
      <w:r w:rsidRPr="00285FF2">
        <w:rPr>
          <w:rFonts w:ascii="inherit" w:eastAsia="Times New Roman" w:hAnsi="inherit" w:cs="Times New Roman"/>
          <w:i/>
          <w:iCs/>
          <w:color w:val="000000"/>
          <w:sz w:val="27"/>
          <w:szCs w:val="27"/>
          <w:bdr w:val="none" w:sz="0" w:space="0" w:color="auto" w:frame="1"/>
          <w:lang w:eastAsia="en-GB"/>
        </w:rPr>
        <w:t>ethnicism</w:t>
      </w:r>
      <w:proofErr w:type="spellEnd"/>
      <w:r w:rsidRPr="00285FF2">
        <w:rPr>
          <w:rFonts w:ascii="Times New Roman" w:eastAsia="Times New Roman" w:hAnsi="Times New Roman" w:cs="Times New Roman"/>
          <w:color w:val="000000"/>
          <w:sz w:val="27"/>
          <w:szCs w:val="27"/>
          <w:bdr w:val="none" w:sz="0" w:space="0" w:color="auto" w:frame="1"/>
          <w:lang w:eastAsia="en-GB"/>
        </w:rPr>
        <w:t>—would become the American way. It was this </w:t>
      </w:r>
      <w:r w:rsidRPr="00285FF2">
        <w:rPr>
          <w:rFonts w:ascii="inherit" w:eastAsia="Times New Roman" w:hAnsi="inherit" w:cs="Times New Roman"/>
          <w:i/>
          <w:iCs/>
          <w:color w:val="000000"/>
          <w:sz w:val="27"/>
          <w:szCs w:val="27"/>
          <w:bdr w:val="none" w:sz="0" w:space="0" w:color="auto" w:frame="1"/>
          <w:lang w:eastAsia="en-GB"/>
        </w:rPr>
        <w:t>conscious </w:t>
      </w:r>
      <w:r w:rsidRPr="00285FF2">
        <w:rPr>
          <w:rFonts w:ascii="Times New Roman" w:eastAsia="Times New Roman" w:hAnsi="Times New Roman" w:cs="Times New Roman"/>
          <w:color w:val="000000"/>
          <w:sz w:val="27"/>
          <w:szCs w:val="27"/>
          <w:bdr w:val="none" w:sz="0" w:space="0" w:color="auto" w:frame="1"/>
          <w:lang w:eastAsia="en-GB"/>
        </w:rPr>
        <w:t>Jewish need to use Blacks as scapegoats that drove their involvement in that atrocious “art form” known as </w:t>
      </w:r>
      <w:r w:rsidRPr="00285FF2">
        <w:rPr>
          <w:rFonts w:ascii="inherit" w:eastAsia="Times New Roman" w:hAnsi="inherit" w:cs="Times New Roman"/>
          <w:b/>
          <w:bCs/>
          <w:color w:val="000000"/>
          <w:sz w:val="27"/>
          <w:szCs w:val="27"/>
          <w:bdr w:val="none" w:sz="0" w:space="0" w:color="auto" w:frame="1"/>
          <w:lang w:eastAsia="en-GB"/>
        </w:rPr>
        <w:t>blackface minstrelsy</w:t>
      </w:r>
      <w:r w:rsidRPr="00285FF2">
        <w:rPr>
          <w:rFonts w:ascii="Times New Roman" w:eastAsia="Times New Roman" w:hAnsi="Times New Roman" w:cs="Times New Roman"/>
          <w:color w:val="000000"/>
          <w:sz w:val="27"/>
          <w:szCs w:val="27"/>
          <w:bdr w:val="none" w:sz="0" w:space="0" w:color="auto" w:frame="1"/>
          <w:lang w:eastAsia="en-GB"/>
        </w:rPr>
        <w:t>. Jewish film scholar </w:t>
      </w:r>
      <w:r w:rsidRPr="00285FF2">
        <w:rPr>
          <w:rFonts w:ascii="inherit" w:eastAsia="Times New Roman" w:hAnsi="inherit" w:cs="Times New Roman"/>
          <w:b/>
          <w:bCs/>
          <w:color w:val="000000"/>
          <w:sz w:val="27"/>
          <w:szCs w:val="27"/>
          <w:bdr w:val="none" w:sz="0" w:space="0" w:color="auto" w:frame="1"/>
          <w:lang w:eastAsia="en-GB"/>
        </w:rPr>
        <w:t>Lester D. Friedman </w:t>
      </w:r>
      <w:r w:rsidRPr="00285FF2">
        <w:rPr>
          <w:rFonts w:ascii="Times New Roman" w:eastAsia="Times New Roman" w:hAnsi="Times New Roman" w:cs="Times New Roman"/>
          <w:color w:val="000000"/>
          <w:sz w:val="27"/>
          <w:szCs w:val="27"/>
          <w:bdr w:val="none" w:sz="0" w:space="0" w:color="auto" w:frame="1"/>
          <w:lang w:eastAsia="en-GB"/>
        </w:rPr>
        <w:t>is even more direct in his book </w:t>
      </w:r>
      <w:r w:rsidRPr="00285FF2">
        <w:rPr>
          <w:rFonts w:ascii="inherit" w:eastAsia="Times New Roman" w:hAnsi="inherit" w:cs="Times New Roman"/>
          <w:i/>
          <w:iCs/>
          <w:color w:val="000000"/>
          <w:sz w:val="27"/>
          <w:szCs w:val="27"/>
          <w:bdr w:val="none" w:sz="0" w:space="0" w:color="auto" w:frame="1"/>
          <w:lang w:eastAsia="en-GB"/>
        </w:rPr>
        <w:t>Hollywood’s Image of the Jew</w:t>
      </w:r>
      <w:r w:rsidRPr="00285FF2">
        <w:rPr>
          <w:rFonts w:ascii="Times New Roman" w:eastAsia="Times New Roman" w:hAnsi="Times New Roman" w:cs="Times New Roman"/>
          <w:color w:val="000000"/>
          <w:sz w:val="27"/>
          <w:szCs w:val="27"/>
          <w:bdr w:val="none" w:sz="0" w:space="0" w:color="auto" w:frame="1"/>
          <w:lang w:eastAsia="en-GB"/>
        </w:rPr>
        <w:t>:</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000000"/>
          <w:sz w:val="27"/>
          <w:szCs w:val="27"/>
          <w:bdr w:val="none" w:sz="0" w:space="0" w:color="auto" w:frame="1"/>
          <w:lang w:eastAsia="en-GB"/>
        </w:rPr>
        <w:t>“In actuality, many Jewish performers gained early and continued success using [blackface]….Indeed, it is too easy to ignore the derogatory aspects of such activities, the unconscious racism accepted and nourished by such cruel parodies, by citing historical contexts. The undisguised elements of ridicule in such blackface portrayals by </w:t>
      </w:r>
      <w:r w:rsidRPr="00285FF2">
        <w:rPr>
          <w:rFonts w:ascii="inherit" w:eastAsia="Times New Roman" w:hAnsi="inherit" w:cs="Times New Roman"/>
          <w:b/>
          <w:bCs/>
          <w:color w:val="000000"/>
          <w:sz w:val="27"/>
          <w:szCs w:val="27"/>
          <w:bdr w:val="none" w:sz="0" w:space="0" w:color="auto" w:frame="1"/>
          <w:lang w:eastAsia="en-GB"/>
        </w:rPr>
        <w:t>Jews mimicking the outlandish stereotypes of blacks now looks suspiciously like one group’s desperate need to assert its own superiority by mimicking another</w:t>
      </w:r>
      <w:r w:rsidRPr="00285FF2">
        <w:rPr>
          <w:rFonts w:ascii="Times New Roman" w:eastAsia="Times New Roman" w:hAnsi="Times New Roman" w:cs="Times New Roman"/>
          <w:color w:val="000000"/>
          <w:sz w:val="27"/>
          <w:szCs w:val="27"/>
          <w:bdr w:val="none" w:sz="0" w:space="0" w:color="auto" w:frame="1"/>
          <w:lang w:eastAsia="en-GB"/>
        </w:rPr>
        <w:t>.”</w:t>
      </w:r>
      <w:r w:rsidRPr="00285FF2">
        <w:rPr>
          <w:rFonts w:ascii="Times New Roman" w:eastAsia="Times New Roman" w:hAnsi="Times New Roman" w:cs="Times New Roman"/>
          <w:noProof/>
          <w:color w:val="000000"/>
          <w:sz w:val="27"/>
          <w:szCs w:val="27"/>
          <w:bdr w:val="none" w:sz="0" w:space="0" w:color="auto" w:frame="1"/>
          <w:lang w:eastAsia="en-GB"/>
        </w:rPr>
        <w:drawing>
          <wp:inline distT="0" distB="0" distL="0" distR="0">
            <wp:extent cx="1828800" cy="2790825"/>
            <wp:effectExtent l="0" t="0" r="0" b="9525"/>
            <wp:docPr id="6" name="Picture 6" descr="https://noirg.org/wp-content/uploads/2018/10/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oirg.org/wp-content/uploads/2018/10/Unknown.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2790825"/>
                    </a:xfrm>
                    <a:prstGeom prst="rect">
                      <a:avLst/>
                    </a:prstGeom>
                    <a:noFill/>
                    <a:ln>
                      <a:noFill/>
                    </a:ln>
                  </pic:spPr>
                </pic:pic>
              </a:graphicData>
            </a:graphic>
          </wp:inline>
        </w:drawing>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000000"/>
          <w:sz w:val="27"/>
          <w:szCs w:val="27"/>
          <w:bdr w:val="none" w:sz="0" w:space="0" w:color="auto" w:frame="1"/>
          <w:lang w:eastAsia="en-GB"/>
        </w:rPr>
        <w:t>University of California religious studies professor </w:t>
      </w:r>
      <w:proofErr w:type="spellStart"/>
      <w:r w:rsidRPr="00285FF2">
        <w:rPr>
          <w:rFonts w:ascii="inherit" w:eastAsia="Times New Roman" w:hAnsi="inherit" w:cs="Times New Roman"/>
          <w:b/>
          <w:bCs/>
          <w:color w:val="000000"/>
          <w:sz w:val="27"/>
          <w:szCs w:val="27"/>
          <w:bdr w:val="none" w:sz="0" w:space="0" w:color="auto" w:frame="1"/>
          <w:lang w:eastAsia="en-GB"/>
        </w:rPr>
        <w:t>Dr.</w:t>
      </w:r>
      <w:proofErr w:type="spellEnd"/>
      <w:r w:rsidRPr="00285FF2">
        <w:rPr>
          <w:rFonts w:ascii="inherit" w:eastAsia="Times New Roman" w:hAnsi="inherit" w:cs="Times New Roman"/>
          <w:b/>
          <w:bCs/>
          <w:color w:val="000000"/>
          <w:sz w:val="27"/>
          <w:szCs w:val="27"/>
          <w:bdr w:val="none" w:sz="0" w:space="0" w:color="auto" w:frame="1"/>
          <w:lang w:eastAsia="en-GB"/>
        </w:rPr>
        <w:t> Michael Alexander</w:t>
      </w:r>
      <w:r w:rsidRPr="00285FF2">
        <w:rPr>
          <w:rFonts w:ascii="Times New Roman" w:eastAsia="Times New Roman" w:hAnsi="Times New Roman" w:cs="Times New Roman"/>
          <w:color w:val="000000"/>
          <w:sz w:val="27"/>
          <w:szCs w:val="27"/>
          <w:bdr w:val="none" w:sz="0" w:space="0" w:color="auto" w:frame="1"/>
          <w:lang w:eastAsia="en-GB"/>
        </w:rPr>
        <w:t> received a National Jewish Book Award for his book</w:t>
      </w:r>
      <w:r w:rsidRPr="00285FF2">
        <w:rPr>
          <w:rFonts w:ascii="inherit" w:eastAsia="Times New Roman" w:hAnsi="inherit" w:cs="Times New Roman"/>
          <w:i/>
          <w:iCs/>
          <w:color w:val="000000"/>
          <w:sz w:val="27"/>
          <w:szCs w:val="27"/>
          <w:bdr w:val="none" w:sz="0" w:space="0" w:color="auto" w:frame="1"/>
          <w:lang w:eastAsia="en-GB"/>
        </w:rPr>
        <w:t> </w:t>
      </w:r>
      <w:r w:rsidRPr="00285FF2">
        <w:rPr>
          <w:rFonts w:ascii="Times New Roman" w:eastAsia="Times New Roman" w:hAnsi="Times New Roman" w:cs="Times New Roman"/>
          <w:color w:val="000000"/>
          <w:sz w:val="27"/>
          <w:szCs w:val="27"/>
          <w:bdr w:val="none" w:sz="0" w:space="0" w:color="auto" w:frame="1"/>
          <w:lang w:eastAsia="en-GB"/>
        </w:rPr>
        <w:t>in which he asserts that minstrelsy—the public ridicule and mockery of the Black race—became identified with Jewish entertainers: “</w:t>
      </w:r>
      <w:r w:rsidRPr="00285FF2">
        <w:rPr>
          <w:rFonts w:ascii="inherit" w:eastAsia="Times New Roman" w:hAnsi="inherit" w:cs="Times New Roman"/>
          <w:b/>
          <w:bCs/>
          <w:color w:val="800000"/>
          <w:sz w:val="27"/>
          <w:szCs w:val="27"/>
          <w:bdr w:val="none" w:sz="0" w:space="0" w:color="auto" w:frame="1"/>
          <w:lang w:eastAsia="en-GB"/>
        </w:rPr>
        <w:t>Jews performed this kind of minstrelsy in the 1910s and 1920s better and more often than any other group in America. Jewish faces covered in cork were ubiquitous</w:t>
      </w:r>
      <w:r w:rsidRPr="00285FF2">
        <w:rPr>
          <w:rFonts w:ascii="Times New Roman" w:eastAsia="Times New Roman" w:hAnsi="Times New Roman" w:cs="Times New Roman"/>
          <w:color w:val="800000"/>
          <w:sz w:val="27"/>
          <w:szCs w:val="27"/>
          <w:bdr w:val="none" w:sz="0" w:space="0" w:color="auto" w:frame="1"/>
          <w:lang w:eastAsia="en-GB"/>
        </w:rPr>
        <w:t>.</w:t>
      </w:r>
      <w:r w:rsidRPr="00285FF2">
        <w:rPr>
          <w:rFonts w:ascii="Times New Roman" w:eastAsia="Times New Roman" w:hAnsi="Times New Roman" w:cs="Times New Roman"/>
          <w:color w:val="000000"/>
          <w:sz w:val="27"/>
          <w:szCs w:val="27"/>
          <w:bdr w:val="none" w:sz="0" w:space="0" w:color="auto" w:frame="1"/>
          <w:lang w:eastAsia="en-GB"/>
        </w:rPr>
        <w:t>”</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000000"/>
          <w:sz w:val="27"/>
          <w:szCs w:val="27"/>
          <w:bdr w:val="none" w:sz="0" w:space="0" w:color="auto" w:frame="1"/>
          <w:lang w:eastAsia="en-GB"/>
        </w:rPr>
        <w:t>In fact, blackface and a singing style pioneered by Jews known as “</w:t>
      </w:r>
      <w:r w:rsidRPr="00285FF2">
        <w:rPr>
          <w:rFonts w:ascii="inherit" w:eastAsia="Times New Roman" w:hAnsi="inherit" w:cs="Times New Roman"/>
          <w:b/>
          <w:bCs/>
          <w:color w:val="000000"/>
          <w:sz w:val="27"/>
          <w:szCs w:val="27"/>
          <w:bdr w:val="none" w:sz="0" w:space="0" w:color="auto" w:frame="1"/>
          <w:lang w:eastAsia="en-GB"/>
        </w:rPr>
        <w:t>coon shouting</w:t>
      </w:r>
      <w:r w:rsidRPr="00285FF2">
        <w:rPr>
          <w:rFonts w:ascii="Times New Roman" w:eastAsia="Times New Roman" w:hAnsi="Times New Roman" w:cs="Times New Roman"/>
          <w:color w:val="000000"/>
          <w:sz w:val="27"/>
          <w:szCs w:val="27"/>
          <w:bdr w:val="none" w:sz="0" w:space="0" w:color="auto" w:frame="1"/>
          <w:lang w:eastAsia="en-GB"/>
        </w:rPr>
        <w:t>” were mainstays of Jewish entertainment, with their most popular performers, like </w:t>
      </w:r>
      <w:r w:rsidRPr="00285FF2">
        <w:rPr>
          <w:rFonts w:ascii="inherit" w:eastAsia="Times New Roman" w:hAnsi="inherit" w:cs="Times New Roman"/>
          <w:b/>
          <w:bCs/>
          <w:color w:val="000000"/>
          <w:sz w:val="27"/>
          <w:szCs w:val="27"/>
          <w:bdr w:val="none" w:sz="0" w:space="0" w:color="auto" w:frame="1"/>
          <w:lang w:eastAsia="en-GB"/>
        </w:rPr>
        <w:t>Eddie Cantor, Sophie Tucker, Al Jolson, Irving Berlin, George Burns</w:t>
      </w:r>
      <w:r w:rsidRPr="00285FF2">
        <w:rPr>
          <w:rFonts w:ascii="Times New Roman" w:eastAsia="Times New Roman" w:hAnsi="Times New Roman" w:cs="Times New Roman"/>
          <w:color w:val="000000"/>
          <w:sz w:val="27"/>
          <w:szCs w:val="27"/>
          <w:bdr w:val="none" w:sz="0" w:space="0" w:color="auto" w:frame="1"/>
          <w:lang w:eastAsia="en-GB"/>
        </w:rPr>
        <w:t>, and </w:t>
      </w:r>
      <w:proofErr w:type="spellStart"/>
      <w:r w:rsidRPr="00285FF2">
        <w:rPr>
          <w:rFonts w:ascii="inherit" w:eastAsia="Times New Roman" w:hAnsi="inherit" w:cs="Times New Roman"/>
          <w:b/>
          <w:bCs/>
          <w:color w:val="000000"/>
          <w:sz w:val="27"/>
          <w:szCs w:val="27"/>
          <w:bdr w:val="none" w:sz="0" w:space="0" w:color="auto" w:frame="1"/>
          <w:lang w:eastAsia="en-GB"/>
        </w:rPr>
        <w:t>Florenz</w:t>
      </w:r>
      <w:proofErr w:type="spellEnd"/>
      <w:r w:rsidRPr="00285FF2">
        <w:rPr>
          <w:rFonts w:ascii="inherit" w:eastAsia="Times New Roman" w:hAnsi="inherit" w:cs="Times New Roman"/>
          <w:b/>
          <w:bCs/>
          <w:color w:val="000000"/>
          <w:sz w:val="27"/>
          <w:szCs w:val="27"/>
          <w:bdr w:val="none" w:sz="0" w:space="0" w:color="auto" w:frame="1"/>
          <w:lang w:eastAsia="en-GB"/>
        </w:rPr>
        <w:t xml:space="preserve"> Ziegfeld</w:t>
      </w:r>
      <w:r w:rsidRPr="00285FF2">
        <w:rPr>
          <w:rFonts w:ascii="Times New Roman" w:eastAsia="Times New Roman" w:hAnsi="Times New Roman" w:cs="Times New Roman"/>
          <w:color w:val="000000"/>
          <w:sz w:val="27"/>
          <w:szCs w:val="27"/>
          <w:bdr w:val="none" w:sz="0" w:space="0" w:color="auto" w:frame="1"/>
          <w:lang w:eastAsia="en-GB"/>
        </w:rPr>
        <w:t xml:space="preserve">, using Black-race mockery as a dominant theme. Jewish </w:t>
      </w:r>
      <w:r w:rsidRPr="00285FF2">
        <w:rPr>
          <w:rFonts w:ascii="Times New Roman" w:eastAsia="Times New Roman" w:hAnsi="Times New Roman" w:cs="Times New Roman"/>
          <w:color w:val="000000"/>
          <w:sz w:val="27"/>
          <w:szCs w:val="27"/>
          <w:bdr w:val="none" w:sz="0" w:space="0" w:color="auto" w:frame="1"/>
          <w:lang w:eastAsia="en-GB"/>
        </w:rPr>
        <w:lastRenderedPageBreak/>
        <w:t xml:space="preserve">historian </w:t>
      </w:r>
      <w:proofErr w:type="spellStart"/>
      <w:r w:rsidRPr="00285FF2">
        <w:rPr>
          <w:rFonts w:ascii="Times New Roman" w:eastAsia="Times New Roman" w:hAnsi="Times New Roman" w:cs="Times New Roman"/>
          <w:color w:val="000000"/>
          <w:sz w:val="27"/>
          <w:szCs w:val="27"/>
          <w:bdr w:val="none" w:sz="0" w:space="0" w:color="auto" w:frame="1"/>
          <w:lang w:eastAsia="en-GB"/>
        </w:rPr>
        <w:t>Dr.</w:t>
      </w:r>
      <w:proofErr w:type="spellEnd"/>
      <w:r w:rsidRPr="00285FF2">
        <w:rPr>
          <w:rFonts w:ascii="Times New Roman" w:eastAsia="Times New Roman" w:hAnsi="Times New Roman" w:cs="Times New Roman"/>
          <w:color w:val="000000"/>
          <w:sz w:val="27"/>
          <w:szCs w:val="27"/>
          <w:bdr w:val="none" w:sz="0" w:space="0" w:color="auto" w:frame="1"/>
          <w:lang w:eastAsia="en-GB"/>
        </w:rPr>
        <w:t> </w:t>
      </w:r>
      <w:r w:rsidRPr="00285FF2">
        <w:rPr>
          <w:rFonts w:ascii="inherit" w:eastAsia="Times New Roman" w:hAnsi="inherit" w:cs="Times New Roman"/>
          <w:b/>
          <w:bCs/>
          <w:color w:val="000000"/>
          <w:sz w:val="27"/>
          <w:szCs w:val="27"/>
          <w:bdr w:val="none" w:sz="0" w:space="0" w:color="auto" w:frame="1"/>
          <w:lang w:eastAsia="en-GB"/>
        </w:rPr>
        <w:t xml:space="preserve">Jeffrey </w:t>
      </w:r>
      <w:proofErr w:type="spellStart"/>
      <w:r w:rsidRPr="00285FF2">
        <w:rPr>
          <w:rFonts w:ascii="inherit" w:eastAsia="Times New Roman" w:hAnsi="inherit" w:cs="Times New Roman"/>
          <w:b/>
          <w:bCs/>
          <w:color w:val="000000"/>
          <w:sz w:val="27"/>
          <w:szCs w:val="27"/>
          <w:bdr w:val="none" w:sz="0" w:space="0" w:color="auto" w:frame="1"/>
          <w:lang w:eastAsia="en-GB"/>
        </w:rPr>
        <w:t>Melnick</w:t>
      </w:r>
      <w:proofErr w:type="spellEnd"/>
      <w:r w:rsidRPr="00285FF2">
        <w:rPr>
          <w:rFonts w:ascii="Times New Roman" w:eastAsia="Times New Roman" w:hAnsi="Times New Roman" w:cs="Times New Roman"/>
          <w:color w:val="000000"/>
          <w:sz w:val="27"/>
          <w:szCs w:val="27"/>
          <w:bdr w:val="none" w:sz="0" w:space="0" w:color="auto" w:frame="1"/>
          <w:lang w:eastAsia="en-GB"/>
        </w:rPr>
        <w:t> says that Jews played “a major role in the manufacture of the racial stereotypes on which American popular culture depended.”</w:t>
      </w:r>
    </w:p>
    <w:p w:rsidR="00285FF2" w:rsidRPr="00285FF2" w:rsidRDefault="00285FF2" w:rsidP="00285FF2">
      <w:pPr>
        <w:shd w:val="clear" w:color="auto" w:fill="FFFFFF"/>
        <w:spacing w:beforeAutospacing="1" w:after="0" w:afterAutospacing="1" w:line="240" w:lineRule="auto"/>
        <w:jc w:val="center"/>
        <w:textAlignment w:val="baseline"/>
        <w:outlineLvl w:val="2"/>
        <w:rPr>
          <w:rFonts w:ascii="Lato" w:eastAsia="Times New Roman" w:hAnsi="Lato" w:cs="Times New Roman"/>
          <w:b/>
          <w:bCs/>
          <w:color w:val="000000"/>
          <w:sz w:val="27"/>
          <w:szCs w:val="27"/>
          <w:lang w:eastAsia="en-GB"/>
        </w:rPr>
      </w:pPr>
      <w:r w:rsidRPr="00285FF2">
        <w:rPr>
          <w:rFonts w:ascii="Lato" w:eastAsia="Times New Roman" w:hAnsi="Lato" w:cs="Times New Roman"/>
          <w:b/>
          <w:bCs/>
          <w:color w:val="000000"/>
          <w:sz w:val="27"/>
          <w:szCs w:val="27"/>
          <w:bdr w:val="none" w:sz="0" w:space="0" w:color="auto" w:frame="1"/>
          <w:lang w:eastAsia="en-GB"/>
        </w:rPr>
        <w:t>Al Jolson Sings “Mammy” in blackface</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000000"/>
          <w:sz w:val="27"/>
          <w:szCs w:val="27"/>
          <w:bdr w:val="none" w:sz="0" w:space="0" w:color="auto" w:frame="1"/>
          <w:lang w:eastAsia="en-GB"/>
        </w:rPr>
        <w:t xml:space="preserve">But blackface Jews had an even more devious design. According to </w:t>
      </w:r>
      <w:proofErr w:type="spellStart"/>
      <w:r w:rsidRPr="00285FF2">
        <w:rPr>
          <w:rFonts w:ascii="Times New Roman" w:eastAsia="Times New Roman" w:hAnsi="Times New Roman" w:cs="Times New Roman"/>
          <w:color w:val="000000"/>
          <w:sz w:val="27"/>
          <w:szCs w:val="27"/>
          <w:bdr w:val="none" w:sz="0" w:space="0" w:color="auto" w:frame="1"/>
          <w:lang w:eastAsia="en-GB"/>
        </w:rPr>
        <w:t>Melnick</w:t>
      </w:r>
      <w:proofErr w:type="spellEnd"/>
      <w:r w:rsidRPr="00285FF2">
        <w:rPr>
          <w:rFonts w:ascii="Times New Roman" w:eastAsia="Times New Roman" w:hAnsi="Times New Roman" w:cs="Times New Roman"/>
          <w:color w:val="000000"/>
          <w:sz w:val="27"/>
          <w:szCs w:val="27"/>
          <w:bdr w:val="none" w:sz="0" w:space="0" w:color="auto" w:frame="1"/>
          <w:lang w:eastAsia="en-GB"/>
        </w:rPr>
        <w:t>,</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000000"/>
          <w:sz w:val="27"/>
          <w:szCs w:val="27"/>
          <w:bdr w:val="none" w:sz="0" w:space="0" w:color="auto" w:frame="1"/>
          <w:lang w:eastAsia="en-GB"/>
        </w:rPr>
        <w:t>“Both Cantor and Jolson cultivated what Cantor called ‘</w:t>
      </w:r>
      <w:r w:rsidRPr="00285FF2">
        <w:rPr>
          <w:rFonts w:ascii="inherit" w:eastAsia="Times New Roman" w:hAnsi="inherit" w:cs="Times New Roman"/>
          <w:b/>
          <w:bCs/>
          <w:color w:val="000000"/>
          <w:sz w:val="27"/>
          <w:szCs w:val="27"/>
          <w:bdr w:val="none" w:sz="0" w:space="0" w:color="auto" w:frame="1"/>
          <w:lang w:eastAsia="en-GB"/>
        </w:rPr>
        <w:t>the cultured, pansy-like negro’</w:t>
      </w:r>
      <w:r w:rsidRPr="00285FF2">
        <w:rPr>
          <w:rFonts w:ascii="Times New Roman" w:eastAsia="Times New Roman" w:hAnsi="Times New Roman" w:cs="Times New Roman"/>
          <w:color w:val="000000"/>
          <w:sz w:val="27"/>
          <w:szCs w:val="27"/>
          <w:bdr w:val="none" w:sz="0" w:space="0" w:color="auto" w:frame="1"/>
          <w:lang w:eastAsia="en-GB"/>
        </w:rPr>
        <w:t>; Cantor also made an early blackface appearance in drag. The </w:t>
      </w:r>
      <w:r w:rsidRPr="00285FF2">
        <w:rPr>
          <w:rFonts w:ascii="inherit" w:eastAsia="Times New Roman" w:hAnsi="inherit" w:cs="Times New Roman"/>
          <w:b/>
          <w:bCs/>
          <w:color w:val="000000"/>
          <w:sz w:val="27"/>
          <w:szCs w:val="27"/>
          <w:bdr w:val="none" w:sz="0" w:space="0" w:color="auto" w:frame="1"/>
          <w:lang w:eastAsia="en-GB"/>
        </w:rPr>
        <w:t>production of effeminacy</w:t>
      </w:r>
      <w:r w:rsidRPr="00285FF2">
        <w:rPr>
          <w:rFonts w:ascii="Times New Roman" w:eastAsia="Times New Roman" w:hAnsi="Times New Roman" w:cs="Times New Roman"/>
          <w:color w:val="000000"/>
          <w:sz w:val="27"/>
          <w:szCs w:val="27"/>
          <w:bdr w:val="none" w:sz="0" w:space="0" w:color="auto" w:frame="1"/>
          <w:lang w:eastAsia="en-GB"/>
        </w:rPr>
        <w:t>—which is, in this context, another way of saying </w:t>
      </w:r>
      <w:r w:rsidRPr="00285FF2">
        <w:rPr>
          <w:rFonts w:ascii="inherit" w:eastAsia="Times New Roman" w:hAnsi="inherit" w:cs="Times New Roman"/>
          <w:b/>
          <w:bCs/>
          <w:color w:val="000000"/>
          <w:sz w:val="27"/>
          <w:szCs w:val="27"/>
          <w:bdr w:val="none" w:sz="0" w:space="0" w:color="auto" w:frame="1"/>
          <w:lang w:eastAsia="en-GB"/>
        </w:rPr>
        <w:t>homosexuality</w:t>
      </w:r>
      <w:r w:rsidRPr="00285FF2">
        <w:rPr>
          <w:rFonts w:ascii="Times New Roman" w:eastAsia="Times New Roman" w:hAnsi="Times New Roman" w:cs="Times New Roman"/>
          <w:color w:val="000000"/>
          <w:sz w:val="27"/>
          <w:szCs w:val="27"/>
          <w:bdr w:val="none" w:sz="0" w:space="0" w:color="auto" w:frame="1"/>
          <w:lang w:eastAsia="en-GB"/>
        </w:rPr>
        <w:t>—as </w:t>
      </w:r>
      <w:r w:rsidRPr="00285FF2">
        <w:rPr>
          <w:rFonts w:ascii="inherit" w:eastAsia="Times New Roman" w:hAnsi="inherit" w:cs="Times New Roman"/>
          <w:b/>
          <w:bCs/>
          <w:color w:val="000000"/>
          <w:sz w:val="27"/>
          <w:szCs w:val="27"/>
          <w:bdr w:val="none" w:sz="0" w:space="0" w:color="auto" w:frame="1"/>
          <w:lang w:eastAsia="en-GB"/>
        </w:rPr>
        <w:t>a major modality </w:t>
      </w:r>
      <w:r w:rsidRPr="00285FF2">
        <w:rPr>
          <w:rFonts w:ascii="Times New Roman" w:eastAsia="Times New Roman" w:hAnsi="Times New Roman" w:cs="Times New Roman"/>
          <w:color w:val="000000"/>
          <w:sz w:val="27"/>
          <w:szCs w:val="27"/>
          <w:bdr w:val="none" w:sz="0" w:space="0" w:color="auto" w:frame="1"/>
          <w:lang w:eastAsia="en-GB"/>
        </w:rPr>
        <w:t>for these Jewish men in blackface was also tied up with their display as children…”</w:t>
      </w:r>
    </w:p>
    <w:p w:rsidR="00285FF2" w:rsidRPr="00285FF2" w:rsidRDefault="00285FF2" w:rsidP="00285FF2">
      <w:pPr>
        <w:shd w:val="clear" w:color="auto" w:fill="FFFFFF"/>
        <w:spacing w:after="0"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noProof/>
          <w:color w:val="666666"/>
          <w:sz w:val="27"/>
          <w:szCs w:val="27"/>
          <w:lang w:eastAsia="en-GB"/>
        </w:rPr>
        <w:drawing>
          <wp:inline distT="0" distB="0" distL="0" distR="0">
            <wp:extent cx="1952625" cy="2143125"/>
            <wp:effectExtent l="0" t="0" r="9525" b="9525"/>
            <wp:docPr id="5" name="Picture 5" descr="https://noirg.org/wp-content/uploads/2017/06/jeffrey-melnick-black-jewish-relations-on-trial-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oirg.org/wp-content/uploads/2017/06/jeffrey-melnick-black-jewish-relations-on-trial-20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2625" cy="2143125"/>
                    </a:xfrm>
                    <a:prstGeom prst="rect">
                      <a:avLst/>
                    </a:prstGeom>
                    <a:noFill/>
                    <a:ln>
                      <a:noFill/>
                    </a:ln>
                  </pic:spPr>
                </pic:pic>
              </a:graphicData>
            </a:graphic>
          </wp:inline>
        </w:drawing>
      </w:r>
    </w:p>
    <w:p w:rsidR="00285FF2" w:rsidRPr="00285FF2" w:rsidRDefault="00285FF2" w:rsidP="00285FF2">
      <w:pPr>
        <w:shd w:val="clear" w:color="auto" w:fill="FFFFFF"/>
        <w:spacing w:beforeAutospacing="1" w:after="0" w:afterAutospacing="1" w:line="240" w:lineRule="auto"/>
        <w:textAlignment w:val="baseline"/>
        <w:rPr>
          <w:rFonts w:ascii="Lato" w:eastAsia="Times New Roman" w:hAnsi="Lato" w:cs="Times New Roman"/>
          <w:b/>
          <w:bCs/>
          <w:color w:val="000000"/>
          <w:sz w:val="27"/>
          <w:szCs w:val="27"/>
          <w:lang w:eastAsia="en-GB"/>
        </w:rPr>
      </w:pPr>
      <w:proofErr w:type="spellStart"/>
      <w:r w:rsidRPr="00285FF2">
        <w:rPr>
          <w:rFonts w:ascii="Lato" w:eastAsia="Times New Roman" w:hAnsi="Lato" w:cs="Times New Roman"/>
          <w:b/>
          <w:bCs/>
          <w:color w:val="000000"/>
          <w:sz w:val="27"/>
          <w:szCs w:val="27"/>
          <w:bdr w:val="none" w:sz="0" w:space="0" w:color="auto" w:frame="1"/>
          <w:lang w:eastAsia="en-GB"/>
        </w:rPr>
        <w:t>Dr.</w:t>
      </w:r>
      <w:proofErr w:type="spellEnd"/>
      <w:r w:rsidRPr="00285FF2">
        <w:rPr>
          <w:rFonts w:ascii="Lato" w:eastAsia="Times New Roman" w:hAnsi="Lato" w:cs="Times New Roman"/>
          <w:b/>
          <w:bCs/>
          <w:color w:val="000000"/>
          <w:sz w:val="27"/>
          <w:szCs w:val="27"/>
          <w:bdr w:val="none" w:sz="0" w:space="0" w:color="auto" w:frame="1"/>
          <w:lang w:eastAsia="en-GB"/>
        </w:rPr>
        <w:t xml:space="preserve"> Jeffrey </w:t>
      </w:r>
      <w:proofErr w:type="spellStart"/>
      <w:r w:rsidRPr="00285FF2">
        <w:rPr>
          <w:rFonts w:ascii="Lato" w:eastAsia="Times New Roman" w:hAnsi="Lato" w:cs="Times New Roman"/>
          <w:b/>
          <w:bCs/>
          <w:color w:val="000000"/>
          <w:sz w:val="27"/>
          <w:szCs w:val="27"/>
          <w:bdr w:val="none" w:sz="0" w:space="0" w:color="auto" w:frame="1"/>
          <w:lang w:eastAsia="en-GB"/>
        </w:rPr>
        <w:t>Melnick</w:t>
      </w:r>
      <w:proofErr w:type="spellEnd"/>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000000"/>
          <w:sz w:val="27"/>
          <w:szCs w:val="27"/>
          <w:bdr w:val="none" w:sz="0" w:space="0" w:color="auto" w:frame="1"/>
          <w:lang w:eastAsia="en-GB"/>
        </w:rPr>
        <w:t>What blackface represents, then, is not simply Jewish ridicule of Blacks, but a purposefully malicious destruction </w:t>
      </w:r>
      <w:r w:rsidRPr="00285FF2">
        <w:rPr>
          <w:rFonts w:ascii="inherit" w:eastAsia="Times New Roman" w:hAnsi="inherit" w:cs="Times New Roman"/>
          <w:b/>
          <w:bCs/>
          <w:i/>
          <w:iCs/>
          <w:color w:val="000000"/>
          <w:sz w:val="27"/>
          <w:szCs w:val="27"/>
          <w:bdr w:val="none" w:sz="0" w:space="0" w:color="auto" w:frame="1"/>
          <w:lang w:eastAsia="en-GB"/>
        </w:rPr>
        <w:t>and redefinition</w:t>
      </w:r>
      <w:r w:rsidRPr="00285FF2">
        <w:rPr>
          <w:rFonts w:ascii="Times New Roman" w:eastAsia="Times New Roman" w:hAnsi="Times New Roman" w:cs="Times New Roman"/>
          <w:color w:val="000000"/>
          <w:sz w:val="27"/>
          <w:szCs w:val="27"/>
          <w:bdr w:val="none" w:sz="0" w:space="0" w:color="auto" w:frame="1"/>
          <w:lang w:eastAsia="en-GB"/>
        </w:rPr>
        <w:t> of the Black character fronting as entertainment. And it is a formula that has permeated the film output of Jewish Hollywood for generations. This treachery was not limited to the Jewish actors on stage and screen. B’nai B’rith is seen as the most prestigious of Jewish organizations, and it is the parent of the </w:t>
      </w:r>
      <w:hyperlink r:id="rId21" w:tgtFrame="_blank" w:history="1">
        <w:r w:rsidRPr="00285FF2">
          <w:rPr>
            <w:rFonts w:ascii="inherit" w:eastAsia="Times New Roman" w:hAnsi="inherit" w:cs="Times New Roman"/>
            <w:i/>
            <w:iCs/>
            <w:color w:val="000000"/>
            <w:sz w:val="27"/>
            <w:szCs w:val="27"/>
            <w:u w:val="single"/>
            <w:bdr w:val="none" w:sz="0" w:space="0" w:color="auto" w:frame="1"/>
            <w:lang w:eastAsia="en-GB"/>
          </w:rPr>
          <w:t>notorious den of spies and racists</w:t>
        </w:r>
      </w:hyperlink>
      <w:r w:rsidRPr="00285FF2">
        <w:rPr>
          <w:rFonts w:ascii="Times New Roman" w:eastAsia="Times New Roman" w:hAnsi="Times New Roman" w:cs="Times New Roman"/>
          <w:color w:val="000000"/>
          <w:sz w:val="27"/>
          <w:szCs w:val="27"/>
          <w:bdr w:val="none" w:sz="0" w:space="0" w:color="auto" w:frame="1"/>
          <w:lang w:eastAsia="en-GB"/>
        </w:rPr>
        <w:t>, the </w:t>
      </w:r>
      <w:r w:rsidRPr="00285FF2">
        <w:rPr>
          <w:rFonts w:ascii="inherit" w:eastAsia="Times New Roman" w:hAnsi="inherit" w:cs="Times New Roman"/>
          <w:b/>
          <w:bCs/>
          <w:color w:val="000000"/>
          <w:sz w:val="27"/>
          <w:szCs w:val="27"/>
          <w:bdr w:val="none" w:sz="0" w:space="0" w:color="auto" w:frame="1"/>
          <w:lang w:eastAsia="en-GB"/>
        </w:rPr>
        <w:t>Anti-Defamation League</w:t>
      </w:r>
      <w:r w:rsidRPr="00285FF2">
        <w:rPr>
          <w:rFonts w:ascii="Times New Roman" w:eastAsia="Times New Roman" w:hAnsi="Times New Roman" w:cs="Times New Roman"/>
          <w:color w:val="000000"/>
          <w:sz w:val="27"/>
          <w:szCs w:val="27"/>
          <w:bdr w:val="none" w:sz="0" w:space="0" w:color="auto" w:frame="1"/>
          <w:lang w:eastAsia="en-GB"/>
        </w:rPr>
        <w:t>. In the 1920s their monthly magazine printed meticulously crafted examples of what they considered “jokes.” Here is a B’nai B’rith “joke” the Jewish editors titled </w:t>
      </w:r>
      <w:r w:rsidRPr="00285FF2">
        <w:rPr>
          <w:rFonts w:ascii="inherit" w:eastAsia="Times New Roman" w:hAnsi="inherit" w:cs="Times New Roman"/>
          <w:b/>
          <w:bCs/>
          <w:color w:val="800000"/>
          <w:sz w:val="27"/>
          <w:szCs w:val="27"/>
          <w:bdr w:val="none" w:sz="0" w:space="0" w:color="auto" w:frame="1"/>
          <w:lang w:eastAsia="en-GB"/>
        </w:rPr>
        <w:t>DARKTOWN</w:t>
      </w:r>
      <w:r w:rsidRPr="00285FF2">
        <w:rPr>
          <w:rFonts w:ascii="Times New Roman" w:eastAsia="Times New Roman" w:hAnsi="Times New Roman" w:cs="Times New Roman"/>
          <w:color w:val="800000"/>
          <w:sz w:val="27"/>
          <w:szCs w:val="27"/>
          <w:bdr w:val="none" w:sz="0" w:space="0" w:color="auto" w:frame="1"/>
          <w:lang w:eastAsia="en-GB"/>
        </w:rPr>
        <w:t>: </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proofErr w:type="spellStart"/>
      <w:r w:rsidRPr="00285FF2">
        <w:rPr>
          <w:rFonts w:ascii="inherit" w:eastAsia="Times New Roman" w:hAnsi="inherit" w:cs="Times New Roman"/>
          <w:b/>
          <w:bCs/>
          <w:color w:val="800000"/>
          <w:sz w:val="27"/>
          <w:szCs w:val="27"/>
          <w:bdr w:val="none" w:sz="0" w:space="0" w:color="auto" w:frame="1"/>
          <w:lang w:eastAsia="en-GB"/>
        </w:rPr>
        <w:t>Rastus</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w:t>
      </w:r>
      <w:proofErr w:type="spellStart"/>
      <w:r w:rsidRPr="00285FF2">
        <w:rPr>
          <w:rFonts w:ascii="Times New Roman" w:eastAsia="Times New Roman" w:hAnsi="Times New Roman" w:cs="Times New Roman"/>
          <w:color w:val="800000"/>
          <w:sz w:val="27"/>
          <w:szCs w:val="27"/>
          <w:bdr w:val="none" w:sz="0" w:space="0" w:color="auto" w:frame="1"/>
          <w:lang w:eastAsia="en-GB"/>
        </w:rPr>
        <w:t>Whuffo</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w:t>
      </w:r>
      <w:proofErr w:type="spellStart"/>
      <w:r w:rsidRPr="00285FF2">
        <w:rPr>
          <w:rFonts w:ascii="Times New Roman" w:eastAsia="Times New Roman" w:hAnsi="Times New Roman" w:cs="Times New Roman"/>
          <w:color w:val="800000"/>
          <w:sz w:val="27"/>
          <w:szCs w:val="27"/>
          <w:bdr w:val="none" w:sz="0" w:space="0" w:color="auto" w:frame="1"/>
          <w:lang w:eastAsia="en-GB"/>
        </w:rPr>
        <w:t>yo</w:t>
      </w:r>
      <w:proofErr w:type="spellEnd"/>
      <w:r w:rsidRPr="00285FF2">
        <w:rPr>
          <w:rFonts w:ascii="Times New Roman" w:eastAsia="Times New Roman" w:hAnsi="Times New Roman" w:cs="Times New Roman"/>
          <w:color w:val="800000"/>
          <w:sz w:val="27"/>
          <w:szCs w:val="27"/>
          <w:bdr w:val="none" w:sz="0" w:space="0" w:color="auto" w:frame="1"/>
          <w:lang w:eastAsia="en-GB"/>
        </w:rPr>
        <w:t>’ ‘</w:t>
      </w:r>
      <w:proofErr w:type="spellStart"/>
      <w:r w:rsidRPr="00285FF2">
        <w:rPr>
          <w:rFonts w:ascii="Times New Roman" w:eastAsia="Times New Roman" w:hAnsi="Times New Roman" w:cs="Times New Roman"/>
          <w:color w:val="800000"/>
          <w:sz w:val="27"/>
          <w:szCs w:val="27"/>
          <w:bdr w:val="none" w:sz="0" w:space="0" w:color="auto" w:frame="1"/>
          <w:lang w:eastAsia="en-GB"/>
        </w:rPr>
        <w:t>jeculate</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w:t>
      </w:r>
      <w:proofErr w:type="spellStart"/>
      <w:r w:rsidRPr="00285FF2">
        <w:rPr>
          <w:rFonts w:ascii="Times New Roman" w:eastAsia="Times New Roman" w:hAnsi="Times New Roman" w:cs="Times New Roman"/>
          <w:color w:val="800000"/>
          <w:sz w:val="27"/>
          <w:szCs w:val="27"/>
          <w:bdr w:val="none" w:sz="0" w:space="0" w:color="auto" w:frame="1"/>
          <w:lang w:eastAsia="en-GB"/>
        </w:rPr>
        <w:t>yoself</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to me in </w:t>
      </w:r>
      <w:proofErr w:type="spellStart"/>
      <w:r w:rsidRPr="00285FF2">
        <w:rPr>
          <w:rFonts w:ascii="Times New Roman" w:eastAsia="Times New Roman" w:hAnsi="Times New Roman" w:cs="Times New Roman"/>
          <w:color w:val="800000"/>
          <w:sz w:val="27"/>
          <w:szCs w:val="27"/>
          <w:bdr w:val="none" w:sz="0" w:space="0" w:color="auto" w:frame="1"/>
          <w:lang w:eastAsia="en-GB"/>
        </w:rPr>
        <w:t>dat</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w:t>
      </w:r>
      <w:proofErr w:type="spellStart"/>
      <w:r w:rsidRPr="00285FF2">
        <w:rPr>
          <w:rFonts w:ascii="Times New Roman" w:eastAsia="Times New Roman" w:hAnsi="Times New Roman" w:cs="Times New Roman"/>
          <w:color w:val="800000"/>
          <w:sz w:val="27"/>
          <w:szCs w:val="27"/>
          <w:bdr w:val="none" w:sz="0" w:space="0" w:color="auto" w:frame="1"/>
          <w:lang w:eastAsia="en-GB"/>
        </w:rPr>
        <w:t>onery</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manner?</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inherit" w:eastAsia="Times New Roman" w:hAnsi="inherit" w:cs="Times New Roman"/>
          <w:b/>
          <w:bCs/>
          <w:color w:val="800000"/>
          <w:sz w:val="27"/>
          <w:szCs w:val="27"/>
          <w:bdr w:val="none" w:sz="0" w:space="0" w:color="auto" w:frame="1"/>
          <w:lang w:eastAsia="en-GB"/>
        </w:rPr>
        <w:t>Cicero</w:t>
      </w:r>
      <w:r w:rsidRPr="00285FF2">
        <w:rPr>
          <w:rFonts w:ascii="Times New Roman" w:eastAsia="Times New Roman" w:hAnsi="Times New Roman" w:cs="Times New Roman"/>
          <w:color w:val="800000"/>
          <w:sz w:val="27"/>
          <w:szCs w:val="27"/>
          <w:bdr w:val="none" w:sz="0" w:space="0" w:color="auto" w:frame="1"/>
          <w:lang w:eastAsia="en-GB"/>
        </w:rPr>
        <w:t xml:space="preserve">: </w:t>
      </w:r>
      <w:proofErr w:type="spellStart"/>
      <w:r w:rsidRPr="00285FF2">
        <w:rPr>
          <w:rFonts w:ascii="Times New Roman" w:eastAsia="Times New Roman" w:hAnsi="Times New Roman" w:cs="Times New Roman"/>
          <w:color w:val="800000"/>
          <w:sz w:val="27"/>
          <w:szCs w:val="27"/>
          <w:bdr w:val="none" w:sz="0" w:space="0" w:color="auto" w:frame="1"/>
          <w:lang w:eastAsia="en-GB"/>
        </w:rPr>
        <w:t>Whoffo</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w:t>
      </w:r>
      <w:proofErr w:type="spellStart"/>
      <w:r w:rsidRPr="00285FF2">
        <w:rPr>
          <w:rFonts w:ascii="Times New Roman" w:eastAsia="Times New Roman" w:hAnsi="Times New Roman" w:cs="Times New Roman"/>
          <w:color w:val="800000"/>
          <w:sz w:val="27"/>
          <w:szCs w:val="27"/>
          <w:bdr w:val="none" w:sz="0" w:space="0" w:color="auto" w:frame="1"/>
          <w:lang w:eastAsia="en-GB"/>
        </w:rPr>
        <w:t>Nigguh</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who do </w:t>
      </w:r>
      <w:proofErr w:type="spellStart"/>
      <w:r w:rsidRPr="00285FF2">
        <w:rPr>
          <w:rFonts w:ascii="Times New Roman" w:eastAsia="Times New Roman" w:hAnsi="Times New Roman" w:cs="Times New Roman"/>
          <w:color w:val="800000"/>
          <w:sz w:val="27"/>
          <w:szCs w:val="27"/>
          <w:bdr w:val="none" w:sz="0" w:space="0" w:color="auto" w:frame="1"/>
          <w:lang w:eastAsia="en-GB"/>
        </w:rPr>
        <w:t>yo</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w:t>
      </w:r>
      <w:proofErr w:type="spellStart"/>
      <w:r w:rsidRPr="00285FF2">
        <w:rPr>
          <w:rFonts w:ascii="Times New Roman" w:eastAsia="Times New Roman" w:hAnsi="Times New Roman" w:cs="Times New Roman"/>
          <w:color w:val="800000"/>
          <w:sz w:val="27"/>
          <w:szCs w:val="27"/>
          <w:bdr w:val="none" w:sz="0" w:space="0" w:color="auto" w:frame="1"/>
          <w:lang w:eastAsia="en-GB"/>
        </w:rPr>
        <w:t>calkerate</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w:t>
      </w:r>
      <w:proofErr w:type="spellStart"/>
      <w:r w:rsidRPr="00285FF2">
        <w:rPr>
          <w:rFonts w:ascii="Times New Roman" w:eastAsia="Times New Roman" w:hAnsi="Times New Roman" w:cs="Times New Roman"/>
          <w:color w:val="800000"/>
          <w:sz w:val="27"/>
          <w:szCs w:val="27"/>
          <w:bdr w:val="none" w:sz="0" w:space="0" w:color="auto" w:frame="1"/>
          <w:lang w:eastAsia="en-GB"/>
        </w:rPr>
        <w:t>yo</w:t>
      </w:r>
      <w:proofErr w:type="spellEnd"/>
      <w:r w:rsidRPr="00285FF2">
        <w:rPr>
          <w:rFonts w:ascii="Times New Roman" w:eastAsia="Times New Roman" w:hAnsi="Times New Roman" w:cs="Times New Roman"/>
          <w:color w:val="800000"/>
          <w:sz w:val="27"/>
          <w:szCs w:val="27"/>
          <w:bdr w:val="none" w:sz="0" w:space="0" w:color="auto" w:frame="1"/>
          <w:lang w:eastAsia="en-GB"/>
        </w:rPr>
        <w:t>’ is?</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proofErr w:type="spellStart"/>
      <w:r w:rsidRPr="00285FF2">
        <w:rPr>
          <w:rFonts w:ascii="inherit" w:eastAsia="Times New Roman" w:hAnsi="inherit" w:cs="Times New Roman"/>
          <w:b/>
          <w:bCs/>
          <w:color w:val="800000"/>
          <w:sz w:val="27"/>
          <w:szCs w:val="27"/>
          <w:bdr w:val="none" w:sz="0" w:space="0" w:color="auto" w:frame="1"/>
          <w:lang w:eastAsia="en-GB"/>
        </w:rPr>
        <w:t>Rastus</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w:t>
      </w:r>
      <w:proofErr w:type="spellStart"/>
      <w:r w:rsidRPr="00285FF2">
        <w:rPr>
          <w:rFonts w:ascii="Times New Roman" w:eastAsia="Times New Roman" w:hAnsi="Times New Roman" w:cs="Times New Roman"/>
          <w:color w:val="800000"/>
          <w:sz w:val="27"/>
          <w:szCs w:val="27"/>
          <w:bdr w:val="none" w:sz="0" w:space="0" w:color="auto" w:frame="1"/>
          <w:lang w:eastAsia="en-GB"/>
        </w:rPr>
        <w:t>Yo</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w:t>
      </w:r>
      <w:proofErr w:type="spellStart"/>
      <w:r w:rsidRPr="00285FF2">
        <w:rPr>
          <w:rFonts w:ascii="Times New Roman" w:eastAsia="Times New Roman" w:hAnsi="Times New Roman" w:cs="Times New Roman"/>
          <w:color w:val="800000"/>
          <w:sz w:val="27"/>
          <w:szCs w:val="27"/>
          <w:bdr w:val="none" w:sz="0" w:space="0" w:color="auto" w:frame="1"/>
          <w:lang w:eastAsia="en-GB"/>
        </w:rPr>
        <w:t>nigguh</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w:t>
      </w:r>
      <w:proofErr w:type="spellStart"/>
      <w:proofErr w:type="gramStart"/>
      <w:r w:rsidRPr="00285FF2">
        <w:rPr>
          <w:rFonts w:ascii="Times New Roman" w:eastAsia="Times New Roman" w:hAnsi="Times New Roman" w:cs="Times New Roman"/>
          <w:color w:val="800000"/>
          <w:sz w:val="27"/>
          <w:szCs w:val="27"/>
          <w:bdr w:val="none" w:sz="0" w:space="0" w:color="auto" w:frame="1"/>
          <w:lang w:eastAsia="en-GB"/>
        </w:rPr>
        <w:t>mah</w:t>
      </w:r>
      <w:proofErr w:type="spellEnd"/>
      <w:proofErr w:type="gramEnd"/>
      <w:r w:rsidRPr="00285FF2">
        <w:rPr>
          <w:rFonts w:ascii="Times New Roman" w:eastAsia="Times New Roman" w:hAnsi="Times New Roman" w:cs="Times New Roman"/>
          <w:color w:val="800000"/>
          <w:sz w:val="27"/>
          <w:szCs w:val="27"/>
          <w:bdr w:val="none" w:sz="0" w:space="0" w:color="auto" w:frame="1"/>
          <w:lang w:eastAsia="en-GB"/>
        </w:rPr>
        <w:t xml:space="preserve"> family am quality folks an’ </w:t>
      </w:r>
      <w:proofErr w:type="spellStart"/>
      <w:r w:rsidRPr="00285FF2">
        <w:rPr>
          <w:rFonts w:ascii="Times New Roman" w:eastAsia="Times New Roman" w:hAnsi="Times New Roman" w:cs="Times New Roman"/>
          <w:color w:val="800000"/>
          <w:sz w:val="27"/>
          <w:szCs w:val="27"/>
          <w:bdr w:val="none" w:sz="0" w:space="0" w:color="auto" w:frame="1"/>
          <w:lang w:eastAsia="en-GB"/>
        </w:rPr>
        <w:t>ahm</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a </w:t>
      </w:r>
      <w:proofErr w:type="spellStart"/>
      <w:r w:rsidRPr="00285FF2">
        <w:rPr>
          <w:rFonts w:ascii="Times New Roman" w:eastAsia="Times New Roman" w:hAnsi="Times New Roman" w:cs="Times New Roman"/>
          <w:color w:val="800000"/>
          <w:sz w:val="27"/>
          <w:szCs w:val="27"/>
          <w:bdr w:val="none" w:sz="0" w:space="0" w:color="auto" w:frame="1"/>
          <w:lang w:eastAsia="en-GB"/>
        </w:rPr>
        <w:t>pusson</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of rank.</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inherit" w:eastAsia="Times New Roman" w:hAnsi="inherit" w:cs="Times New Roman"/>
          <w:b/>
          <w:bCs/>
          <w:color w:val="800000"/>
          <w:sz w:val="27"/>
          <w:szCs w:val="27"/>
          <w:bdr w:val="none" w:sz="0" w:space="0" w:color="auto" w:frame="1"/>
          <w:lang w:eastAsia="en-GB"/>
        </w:rPr>
        <w:t>Cicero</w:t>
      </w:r>
      <w:r w:rsidRPr="00285FF2">
        <w:rPr>
          <w:rFonts w:ascii="Times New Roman" w:eastAsia="Times New Roman" w:hAnsi="Times New Roman" w:cs="Times New Roman"/>
          <w:color w:val="800000"/>
          <w:sz w:val="27"/>
          <w:szCs w:val="27"/>
          <w:bdr w:val="none" w:sz="0" w:space="0" w:color="auto" w:frame="1"/>
          <w:lang w:eastAsia="en-GB"/>
        </w:rPr>
        <w:t xml:space="preserve">: Huh! </w:t>
      </w:r>
      <w:proofErr w:type="spellStart"/>
      <w:proofErr w:type="gramStart"/>
      <w:r w:rsidRPr="00285FF2">
        <w:rPr>
          <w:rFonts w:ascii="Times New Roman" w:eastAsia="Times New Roman" w:hAnsi="Times New Roman" w:cs="Times New Roman"/>
          <w:color w:val="800000"/>
          <w:sz w:val="27"/>
          <w:szCs w:val="27"/>
          <w:bdr w:val="none" w:sz="0" w:space="0" w:color="auto" w:frame="1"/>
          <w:lang w:eastAsia="en-GB"/>
        </w:rPr>
        <w:t>ah’ll</w:t>
      </w:r>
      <w:proofErr w:type="spellEnd"/>
      <w:proofErr w:type="gramEnd"/>
      <w:r w:rsidRPr="00285FF2">
        <w:rPr>
          <w:rFonts w:ascii="Times New Roman" w:eastAsia="Times New Roman" w:hAnsi="Times New Roman" w:cs="Times New Roman"/>
          <w:color w:val="800000"/>
          <w:sz w:val="27"/>
          <w:szCs w:val="27"/>
          <w:bdr w:val="none" w:sz="0" w:space="0" w:color="auto" w:frame="1"/>
          <w:lang w:eastAsia="en-GB"/>
        </w:rPr>
        <w:t xml:space="preserve"> have </w:t>
      </w:r>
      <w:proofErr w:type="spellStart"/>
      <w:r w:rsidRPr="00285FF2">
        <w:rPr>
          <w:rFonts w:ascii="Times New Roman" w:eastAsia="Times New Roman" w:hAnsi="Times New Roman" w:cs="Times New Roman"/>
          <w:color w:val="800000"/>
          <w:sz w:val="27"/>
          <w:szCs w:val="27"/>
          <w:bdr w:val="none" w:sz="0" w:space="0" w:color="auto" w:frame="1"/>
          <w:lang w:eastAsia="en-GB"/>
        </w:rPr>
        <w:t>yo</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w:t>
      </w:r>
      <w:proofErr w:type="spellStart"/>
      <w:r w:rsidRPr="00285FF2">
        <w:rPr>
          <w:rFonts w:ascii="Times New Roman" w:eastAsia="Times New Roman" w:hAnsi="Times New Roman" w:cs="Times New Roman"/>
          <w:color w:val="800000"/>
          <w:sz w:val="27"/>
          <w:szCs w:val="27"/>
          <w:bdr w:val="none" w:sz="0" w:space="0" w:color="auto" w:frame="1"/>
          <w:lang w:eastAsia="en-GB"/>
        </w:rPr>
        <w:t>triflin</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w:t>
      </w:r>
      <w:proofErr w:type="spellStart"/>
      <w:r w:rsidRPr="00285FF2">
        <w:rPr>
          <w:rFonts w:ascii="Times New Roman" w:eastAsia="Times New Roman" w:hAnsi="Times New Roman" w:cs="Times New Roman"/>
          <w:color w:val="800000"/>
          <w:sz w:val="27"/>
          <w:szCs w:val="27"/>
          <w:bdr w:val="none" w:sz="0" w:space="0" w:color="auto" w:frame="1"/>
          <w:lang w:eastAsia="en-GB"/>
        </w:rPr>
        <w:t>Rastus</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to know that </w:t>
      </w:r>
      <w:proofErr w:type="spellStart"/>
      <w:r w:rsidRPr="00285FF2">
        <w:rPr>
          <w:rFonts w:ascii="Times New Roman" w:eastAsia="Times New Roman" w:hAnsi="Times New Roman" w:cs="Times New Roman"/>
          <w:color w:val="800000"/>
          <w:sz w:val="27"/>
          <w:szCs w:val="27"/>
          <w:bdr w:val="none" w:sz="0" w:space="0" w:color="auto" w:frame="1"/>
          <w:lang w:eastAsia="en-GB"/>
        </w:rPr>
        <w:t>ah’m</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ranker than you is.</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000000"/>
          <w:sz w:val="27"/>
          <w:szCs w:val="27"/>
          <w:bdr w:val="none" w:sz="0" w:space="0" w:color="auto" w:frame="1"/>
          <w:lang w:eastAsia="en-GB"/>
        </w:rPr>
        <w:lastRenderedPageBreak/>
        <w:t>And this </w:t>
      </w:r>
      <w:r w:rsidRPr="00285FF2">
        <w:rPr>
          <w:rFonts w:ascii="inherit" w:eastAsia="Times New Roman" w:hAnsi="inherit" w:cs="Times New Roman"/>
          <w:i/>
          <w:iCs/>
          <w:color w:val="000000"/>
          <w:sz w:val="27"/>
          <w:szCs w:val="27"/>
          <w:bdr w:val="none" w:sz="0" w:space="0" w:color="auto" w:frame="1"/>
          <w:lang w:eastAsia="en-GB"/>
        </w:rPr>
        <w:t>B’nai B’rith Magazine </w:t>
      </w:r>
      <w:r w:rsidRPr="00285FF2">
        <w:rPr>
          <w:rFonts w:ascii="Times New Roman" w:eastAsia="Times New Roman" w:hAnsi="Times New Roman" w:cs="Times New Roman"/>
          <w:color w:val="000000"/>
          <w:sz w:val="27"/>
          <w:szCs w:val="27"/>
          <w:bdr w:val="none" w:sz="0" w:space="0" w:color="auto" w:frame="1"/>
          <w:lang w:eastAsia="en-GB"/>
        </w:rPr>
        <w:t>“joke” is titled “</w:t>
      </w:r>
      <w:r w:rsidRPr="00285FF2">
        <w:rPr>
          <w:rFonts w:ascii="inherit" w:eastAsia="Times New Roman" w:hAnsi="inherit" w:cs="Times New Roman"/>
          <w:b/>
          <w:bCs/>
          <w:color w:val="000000"/>
          <w:sz w:val="27"/>
          <w:szCs w:val="27"/>
          <w:bdr w:val="none" w:sz="0" w:space="0" w:color="auto" w:frame="1"/>
          <w:lang w:eastAsia="en-GB"/>
        </w:rPr>
        <w:t xml:space="preserve">Good </w:t>
      </w:r>
      <w:proofErr w:type="gramStart"/>
      <w:r w:rsidRPr="00285FF2">
        <w:rPr>
          <w:rFonts w:ascii="inherit" w:eastAsia="Times New Roman" w:hAnsi="inherit" w:cs="Times New Roman"/>
          <w:b/>
          <w:bCs/>
          <w:color w:val="000000"/>
          <w:sz w:val="27"/>
          <w:szCs w:val="27"/>
          <w:bdr w:val="none" w:sz="0" w:space="0" w:color="auto" w:frame="1"/>
          <w:lang w:eastAsia="en-GB"/>
        </w:rPr>
        <w:t>Enough</w:t>
      </w:r>
      <w:proofErr w:type="gramEnd"/>
      <w:r w:rsidRPr="00285FF2">
        <w:rPr>
          <w:rFonts w:ascii="Times New Roman" w:eastAsia="Times New Roman" w:hAnsi="Times New Roman" w:cs="Times New Roman"/>
          <w:color w:val="000000"/>
          <w:sz w:val="27"/>
          <w:szCs w:val="27"/>
          <w:bdr w:val="none" w:sz="0" w:space="0" w:color="auto" w:frame="1"/>
          <w:lang w:eastAsia="en-GB"/>
        </w:rPr>
        <w:t>”:</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proofErr w:type="spellStart"/>
      <w:r w:rsidRPr="00285FF2">
        <w:rPr>
          <w:rFonts w:ascii="inherit" w:eastAsia="Times New Roman" w:hAnsi="inherit" w:cs="Times New Roman"/>
          <w:b/>
          <w:bCs/>
          <w:color w:val="800000"/>
          <w:sz w:val="27"/>
          <w:szCs w:val="27"/>
          <w:bdr w:val="none" w:sz="0" w:space="0" w:color="auto" w:frame="1"/>
          <w:lang w:eastAsia="en-GB"/>
        </w:rPr>
        <w:t>Mose</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w:t>
      </w:r>
      <w:proofErr w:type="spellStart"/>
      <w:r w:rsidRPr="00285FF2">
        <w:rPr>
          <w:rFonts w:ascii="Times New Roman" w:eastAsia="Times New Roman" w:hAnsi="Times New Roman" w:cs="Times New Roman"/>
          <w:color w:val="800000"/>
          <w:sz w:val="27"/>
          <w:szCs w:val="27"/>
          <w:bdr w:val="none" w:sz="0" w:space="0" w:color="auto" w:frame="1"/>
          <w:lang w:eastAsia="en-GB"/>
        </w:rPr>
        <w:t>Dat’s</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a </w:t>
      </w:r>
      <w:proofErr w:type="spellStart"/>
      <w:r w:rsidRPr="00285FF2">
        <w:rPr>
          <w:rFonts w:ascii="Times New Roman" w:eastAsia="Times New Roman" w:hAnsi="Times New Roman" w:cs="Times New Roman"/>
          <w:color w:val="800000"/>
          <w:sz w:val="27"/>
          <w:szCs w:val="27"/>
          <w:bdr w:val="none" w:sz="0" w:space="0" w:color="auto" w:frame="1"/>
          <w:lang w:eastAsia="en-GB"/>
        </w:rPr>
        <w:t>purty</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shirt you has on, </w:t>
      </w:r>
      <w:proofErr w:type="spellStart"/>
      <w:r w:rsidRPr="00285FF2">
        <w:rPr>
          <w:rFonts w:ascii="Times New Roman" w:eastAsia="Times New Roman" w:hAnsi="Times New Roman" w:cs="Times New Roman"/>
          <w:color w:val="800000"/>
          <w:sz w:val="27"/>
          <w:szCs w:val="27"/>
          <w:bdr w:val="none" w:sz="0" w:space="0" w:color="auto" w:frame="1"/>
          <w:lang w:eastAsia="en-GB"/>
        </w:rPr>
        <w:t>Rastus</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How many yards does it take for one </w:t>
      </w:r>
      <w:proofErr w:type="spellStart"/>
      <w:r w:rsidRPr="00285FF2">
        <w:rPr>
          <w:rFonts w:ascii="Times New Roman" w:eastAsia="Times New Roman" w:hAnsi="Times New Roman" w:cs="Times New Roman"/>
          <w:color w:val="800000"/>
          <w:sz w:val="27"/>
          <w:szCs w:val="27"/>
          <w:bdr w:val="none" w:sz="0" w:space="0" w:color="auto" w:frame="1"/>
          <w:lang w:eastAsia="en-GB"/>
        </w:rPr>
        <w:t>ob</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w:t>
      </w:r>
      <w:proofErr w:type="spellStart"/>
      <w:r w:rsidRPr="00285FF2">
        <w:rPr>
          <w:rFonts w:ascii="Times New Roman" w:eastAsia="Times New Roman" w:hAnsi="Times New Roman" w:cs="Times New Roman"/>
          <w:color w:val="800000"/>
          <w:sz w:val="27"/>
          <w:szCs w:val="27"/>
          <w:bdr w:val="none" w:sz="0" w:space="0" w:color="auto" w:frame="1"/>
          <w:lang w:eastAsia="en-GB"/>
        </w:rPr>
        <w:t>dem</w:t>
      </w:r>
      <w:proofErr w:type="spellEnd"/>
      <w:r w:rsidRPr="00285FF2">
        <w:rPr>
          <w:rFonts w:ascii="Times New Roman" w:eastAsia="Times New Roman" w:hAnsi="Times New Roman" w:cs="Times New Roman"/>
          <w:color w:val="800000"/>
          <w:sz w:val="27"/>
          <w:szCs w:val="27"/>
          <w:bdr w:val="none" w:sz="0" w:space="0" w:color="auto" w:frame="1"/>
          <w:lang w:eastAsia="en-GB"/>
        </w:rPr>
        <w:t xml:space="preserve"> shirts?</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proofErr w:type="spellStart"/>
      <w:r w:rsidRPr="00285FF2">
        <w:rPr>
          <w:rFonts w:ascii="inherit" w:eastAsia="Times New Roman" w:hAnsi="inherit" w:cs="Times New Roman"/>
          <w:b/>
          <w:bCs/>
          <w:color w:val="800000"/>
          <w:sz w:val="27"/>
          <w:szCs w:val="27"/>
          <w:bdr w:val="none" w:sz="0" w:space="0" w:color="auto" w:frame="1"/>
          <w:lang w:eastAsia="en-GB"/>
        </w:rPr>
        <w:t>Rastus</w:t>
      </w:r>
      <w:proofErr w:type="spellEnd"/>
      <w:r w:rsidRPr="00285FF2">
        <w:rPr>
          <w:rFonts w:ascii="Times New Roman" w:eastAsia="Times New Roman" w:hAnsi="Times New Roman" w:cs="Times New Roman"/>
          <w:color w:val="800000"/>
          <w:sz w:val="27"/>
          <w:szCs w:val="27"/>
          <w:bdr w:val="none" w:sz="0" w:space="0" w:color="auto" w:frame="1"/>
          <w:lang w:eastAsia="en-GB"/>
        </w:rPr>
        <w:t>: What you all talking about, Nigger? I done got three like them in one yard last night.</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000000"/>
          <w:sz w:val="27"/>
          <w:szCs w:val="27"/>
          <w:bdr w:val="none" w:sz="0" w:space="0" w:color="auto" w:frame="1"/>
          <w:lang w:eastAsia="en-GB"/>
        </w:rPr>
        <w:t>In the age of Black leaders and thinkers of such intelligence and prestige as </w:t>
      </w:r>
      <w:r w:rsidRPr="00285FF2">
        <w:rPr>
          <w:rFonts w:ascii="inherit" w:eastAsia="Times New Roman" w:hAnsi="inherit" w:cs="Times New Roman"/>
          <w:b/>
          <w:bCs/>
          <w:color w:val="000000"/>
          <w:sz w:val="27"/>
          <w:szCs w:val="27"/>
          <w:bdr w:val="none" w:sz="0" w:space="0" w:color="auto" w:frame="1"/>
          <w:lang w:eastAsia="en-GB"/>
        </w:rPr>
        <w:t>W.E.B. Du Bois, Marcus Garvey, Booker T. Washington, Nannie Burroughs, William Monroe Trotter, Ida B. Wells-Barnett</w:t>
      </w:r>
      <w:r w:rsidRPr="00285FF2">
        <w:rPr>
          <w:rFonts w:ascii="Times New Roman" w:eastAsia="Times New Roman" w:hAnsi="Times New Roman" w:cs="Times New Roman"/>
          <w:color w:val="000000"/>
          <w:sz w:val="27"/>
          <w:szCs w:val="27"/>
          <w:bdr w:val="none" w:sz="0" w:space="0" w:color="auto" w:frame="1"/>
          <w:lang w:eastAsia="en-GB"/>
        </w:rPr>
        <w:t>, and </w:t>
      </w:r>
      <w:r w:rsidRPr="00285FF2">
        <w:rPr>
          <w:rFonts w:ascii="inherit" w:eastAsia="Times New Roman" w:hAnsi="inherit" w:cs="Times New Roman"/>
          <w:b/>
          <w:bCs/>
          <w:color w:val="000000"/>
          <w:sz w:val="27"/>
          <w:szCs w:val="27"/>
          <w:bdr w:val="none" w:sz="0" w:space="0" w:color="auto" w:frame="1"/>
          <w:lang w:eastAsia="en-GB"/>
        </w:rPr>
        <w:t>Noble Drew Ali</w:t>
      </w:r>
      <w:r w:rsidRPr="00285FF2">
        <w:rPr>
          <w:rFonts w:ascii="Times New Roman" w:eastAsia="Times New Roman" w:hAnsi="Times New Roman" w:cs="Times New Roman"/>
          <w:color w:val="000000"/>
          <w:sz w:val="27"/>
          <w:szCs w:val="27"/>
          <w:bdr w:val="none" w:sz="0" w:space="0" w:color="auto" w:frame="1"/>
          <w:lang w:eastAsia="en-GB"/>
        </w:rPr>
        <w:t>, among many, many others, the Jewish leadership preferred to invent “</w:t>
      </w:r>
      <w:proofErr w:type="spellStart"/>
      <w:r w:rsidRPr="00285FF2">
        <w:rPr>
          <w:rFonts w:ascii="Times New Roman" w:eastAsia="Times New Roman" w:hAnsi="Times New Roman" w:cs="Times New Roman"/>
          <w:color w:val="000000"/>
          <w:sz w:val="27"/>
          <w:szCs w:val="27"/>
          <w:bdr w:val="none" w:sz="0" w:space="0" w:color="auto" w:frame="1"/>
          <w:lang w:eastAsia="en-GB"/>
        </w:rPr>
        <w:t>nigguhs</w:t>
      </w:r>
      <w:proofErr w:type="spellEnd"/>
      <w:r w:rsidRPr="00285FF2">
        <w:rPr>
          <w:rFonts w:ascii="Times New Roman" w:eastAsia="Times New Roman" w:hAnsi="Times New Roman" w:cs="Times New Roman"/>
          <w:color w:val="000000"/>
          <w:sz w:val="27"/>
          <w:szCs w:val="27"/>
          <w:bdr w:val="none" w:sz="0" w:space="0" w:color="auto" w:frame="1"/>
          <w:lang w:eastAsia="en-GB"/>
        </w:rPr>
        <w:t>” they named “</w:t>
      </w:r>
      <w:proofErr w:type="spellStart"/>
      <w:r w:rsidRPr="00285FF2">
        <w:rPr>
          <w:rFonts w:ascii="Times New Roman" w:eastAsia="Times New Roman" w:hAnsi="Times New Roman" w:cs="Times New Roman"/>
          <w:color w:val="000000"/>
          <w:sz w:val="27"/>
          <w:szCs w:val="27"/>
          <w:bdr w:val="none" w:sz="0" w:space="0" w:color="auto" w:frame="1"/>
          <w:lang w:eastAsia="en-GB"/>
        </w:rPr>
        <w:t>Rastus</w:t>
      </w:r>
      <w:proofErr w:type="spellEnd"/>
      <w:r w:rsidRPr="00285FF2">
        <w:rPr>
          <w:rFonts w:ascii="Times New Roman" w:eastAsia="Times New Roman" w:hAnsi="Times New Roman" w:cs="Times New Roman"/>
          <w:color w:val="000000"/>
          <w:sz w:val="27"/>
          <w:szCs w:val="27"/>
          <w:bdr w:val="none" w:sz="0" w:space="0" w:color="auto" w:frame="1"/>
          <w:lang w:eastAsia="en-GB"/>
        </w:rPr>
        <w:t>,” “Cicero,” and “</w:t>
      </w:r>
      <w:proofErr w:type="spellStart"/>
      <w:r w:rsidRPr="00285FF2">
        <w:rPr>
          <w:rFonts w:ascii="Times New Roman" w:eastAsia="Times New Roman" w:hAnsi="Times New Roman" w:cs="Times New Roman"/>
          <w:color w:val="000000"/>
          <w:sz w:val="27"/>
          <w:szCs w:val="27"/>
          <w:bdr w:val="none" w:sz="0" w:space="0" w:color="auto" w:frame="1"/>
          <w:lang w:eastAsia="en-GB"/>
        </w:rPr>
        <w:t>Mose</w:t>
      </w:r>
      <w:proofErr w:type="spellEnd"/>
      <w:r w:rsidRPr="00285FF2">
        <w:rPr>
          <w:rFonts w:ascii="Times New Roman" w:eastAsia="Times New Roman" w:hAnsi="Times New Roman" w:cs="Times New Roman"/>
          <w:color w:val="000000"/>
          <w:sz w:val="27"/>
          <w:szCs w:val="27"/>
          <w:bdr w:val="none" w:sz="0" w:space="0" w:color="auto" w:frame="1"/>
          <w:lang w:eastAsia="en-GB"/>
        </w:rPr>
        <w:t>.”</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000000"/>
          <w:sz w:val="27"/>
          <w:szCs w:val="27"/>
          <w:bdr w:val="none" w:sz="0" w:space="0" w:color="auto" w:frame="1"/>
          <w:lang w:eastAsia="en-GB"/>
        </w:rPr>
        <w:t>B’nai B’rith’s blackface depictions occurred in the 1920s, more than a decade after that same organization set up the Anti-Defamation League to counter what it saw as the prevalent public ridicule of Jews! According to the ADL’s 1913 charter:</w:t>
      </w:r>
      <w:r w:rsidRPr="00285FF2">
        <w:rPr>
          <w:rFonts w:ascii="Times New Roman" w:eastAsia="Times New Roman" w:hAnsi="Times New Roman" w:cs="Times New Roman"/>
          <w:noProof/>
          <w:color w:val="000000"/>
          <w:sz w:val="27"/>
          <w:szCs w:val="27"/>
          <w:bdr w:val="none" w:sz="0" w:space="0" w:color="auto" w:frame="1"/>
          <w:lang w:eastAsia="en-GB"/>
        </w:rPr>
        <w:drawing>
          <wp:inline distT="0" distB="0" distL="0" distR="0">
            <wp:extent cx="4181475" cy="3124200"/>
            <wp:effectExtent l="0" t="0" r="9525" b="0"/>
            <wp:docPr id="4" name="Picture 4" descr="https://noirg.org/wp-content/uploads/2015/06/adl_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oirg.org/wp-content/uploads/2015/06/adl_19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1475" cy="3124200"/>
                    </a:xfrm>
                    <a:prstGeom prst="rect">
                      <a:avLst/>
                    </a:prstGeom>
                    <a:noFill/>
                    <a:ln>
                      <a:noFill/>
                    </a:ln>
                  </pic:spPr>
                </pic:pic>
              </a:graphicData>
            </a:graphic>
          </wp:inline>
        </w:drawing>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000000"/>
          <w:sz w:val="27"/>
          <w:szCs w:val="27"/>
          <w:bdr w:val="none" w:sz="0" w:space="0" w:color="auto" w:frame="1"/>
          <w:lang w:eastAsia="en-GB"/>
        </w:rPr>
        <w:t>“For a number of years a tendency has manifested itself in American life toward </w:t>
      </w:r>
      <w:r w:rsidRPr="00285FF2">
        <w:rPr>
          <w:rFonts w:ascii="inherit" w:eastAsia="Times New Roman" w:hAnsi="inherit" w:cs="Times New Roman"/>
          <w:b/>
          <w:bCs/>
          <w:color w:val="000000"/>
          <w:sz w:val="27"/>
          <w:szCs w:val="27"/>
          <w:bdr w:val="none" w:sz="0" w:space="0" w:color="auto" w:frame="1"/>
          <w:lang w:eastAsia="en-GB"/>
        </w:rPr>
        <w:t>the caricaturing and defaming of Jews on the stage, in moving pictures</w:t>
      </w:r>
      <w:r w:rsidRPr="00285FF2">
        <w:rPr>
          <w:rFonts w:ascii="Times New Roman" w:eastAsia="Times New Roman" w:hAnsi="Times New Roman" w:cs="Times New Roman"/>
          <w:color w:val="000000"/>
          <w:sz w:val="27"/>
          <w:szCs w:val="27"/>
          <w:bdr w:val="none" w:sz="0" w:space="0" w:color="auto" w:frame="1"/>
          <w:lang w:eastAsia="en-GB"/>
        </w:rPr>
        <w:t>. The effect of this on the unthinking public has been to create an </w:t>
      </w:r>
      <w:r w:rsidRPr="00285FF2">
        <w:rPr>
          <w:rFonts w:ascii="inherit" w:eastAsia="Times New Roman" w:hAnsi="inherit" w:cs="Times New Roman"/>
          <w:b/>
          <w:bCs/>
          <w:color w:val="000000"/>
          <w:sz w:val="27"/>
          <w:szCs w:val="27"/>
          <w:bdr w:val="none" w:sz="0" w:space="0" w:color="auto" w:frame="1"/>
          <w:lang w:eastAsia="en-GB"/>
        </w:rPr>
        <w:t>untrue and injurious impression of an entire people </w:t>
      </w:r>
      <w:r w:rsidRPr="00285FF2">
        <w:rPr>
          <w:rFonts w:ascii="Times New Roman" w:eastAsia="Times New Roman" w:hAnsi="Times New Roman" w:cs="Times New Roman"/>
          <w:color w:val="000000"/>
          <w:sz w:val="27"/>
          <w:szCs w:val="27"/>
          <w:bdr w:val="none" w:sz="0" w:space="0" w:color="auto" w:frame="1"/>
          <w:lang w:eastAsia="en-GB"/>
        </w:rPr>
        <w:t>and to expose the Jew to </w:t>
      </w:r>
      <w:r w:rsidRPr="00285FF2">
        <w:rPr>
          <w:rFonts w:ascii="inherit" w:eastAsia="Times New Roman" w:hAnsi="inherit" w:cs="Times New Roman"/>
          <w:b/>
          <w:bCs/>
          <w:color w:val="000000"/>
          <w:sz w:val="27"/>
          <w:szCs w:val="27"/>
          <w:bdr w:val="none" w:sz="0" w:space="0" w:color="auto" w:frame="1"/>
          <w:lang w:eastAsia="en-GB"/>
        </w:rPr>
        <w:t>undeserved contempt, and ridicule</w:t>
      </w:r>
      <w:r w:rsidRPr="00285FF2">
        <w:rPr>
          <w:rFonts w:ascii="Times New Roman" w:eastAsia="Times New Roman" w:hAnsi="Times New Roman" w:cs="Times New Roman"/>
          <w:color w:val="000000"/>
          <w:sz w:val="27"/>
          <w:szCs w:val="27"/>
          <w:bdr w:val="none" w:sz="0" w:space="0" w:color="auto" w:frame="1"/>
          <w:lang w:eastAsia="en-GB"/>
        </w:rPr>
        <w:t xml:space="preserve">. The caricatures </w:t>
      </w:r>
      <w:proofErr w:type="spellStart"/>
      <w:r w:rsidRPr="00285FF2">
        <w:rPr>
          <w:rFonts w:ascii="Times New Roman" w:eastAsia="Times New Roman" w:hAnsi="Times New Roman" w:cs="Times New Roman"/>
          <w:color w:val="000000"/>
          <w:sz w:val="27"/>
          <w:szCs w:val="27"/>
          <w:bdr w:val="none" w:sz="0" w:space="0" w:color="auto" w:frame="1"/>
          <w:lang w:eastAsia="en-GB"/>
        </w:rPr>
        <w:t>center</w:t>
      </w:r>
      <w:proofErr w:type="spellEnd"/>
      <w:r w:rsidRPr="00285FF2">
        <w:rPr>
          <w:rFonts w:ascii="Times New Roman" w:eastAsia="Times New Roman" w:hAnsi="Times New Roman" w:cs="Times New Roman"/>
          <w:color w:val="000000"/>
          <w:sz w:val="27"/>
          <w:szCs w:val="27"/>
          <w:bdr w:val="none" w:sz="0" w:space="0" w:color="auto" w:frame="1"/>
          <w:lang w:eastAsia="en-GB"/>
        </w:rPr>
        <w:t xml:space="preserve"> </w:t>
      </w:r>
      <w:proofErr w:type="gramStart"/>
      <w:r w:rsidRPr="00285FF2">
        <w:rPr>
          <w:rFonts w:ascii="Times New Roman" w:eastAsia="Times New Roman" w:hAnsi="Times New Roman" w:cs="Times New Roman"/>
          <w:color w:val="000000"/>
          <w:sz w:val="27"/>
          <w:szCs w:val="27"/>
          <w:bdr w:val="none" w:sz="0" w:space="0" w:color="auto" w:frame="1"/>
          <w:lang w:eastAsia="en-GB"/>
        </w:rPr>
        <w:t>around</w:t>
      </w:r>
      <w:proofErr w:type="gramEnd"/>
      <w:r w:rsidRPr="00285FF2">
        <w:rPr>
          <w:rFonts w:ascii="Times New Roman" w:eastAsia="Times New Roman" w:hAnsi="Times New Roman" w:cs="Times New Roman"/>
          <w:color w:val="000000"/>
          <w:sz w:val="27"/>
          <w:szCs w:val="27"/>
          <w:bdr w:val="none" w:sz="0" w:space="0" w:color="auto" w:frame="1"/>
          <w:lang w:eastAsia="en-GB"/>
        </w:rPr>
        <w:t xml:space="preserve"> some idiosyncrasy of the few which, by the thoughtless public, is often taken as a pivotal characteristic of the entire people…”</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000000"/>
          <w:sz w:val="27"/>
          <w:szCs w:val="27"/>
          <w:bdr w:val="none" w:sz="0" w:space="0" w:color="auto" w:frame="1"/>
          <w:lang w:eastAsia="en-GB"/>
        </w:rPr>
        <w:t xml:space="preserve">So the highest levels of the American Jewish leadership were keenly aware of the negative power of these blackface images, and even forced their own Hollywood brethren to cleanse the Jewish image, while these same Jews ran the image and </w:t>
      </w:r>
      <w:r w:rsidRPr="00285FF2">
        <w:rPr>
          <w:rFonts w:ascii="Times New Roman" w:eastAsia="Times New Roman" w:hAnsi="Times New Roman" w:cs="Times New Roman"/>
          <w:color w:val="000000"/>
          <w:sz w:val="27"/>
          <w:szCs w:val="27"/>
          <w:bdr w:val="none" w:sz="0" w:space="0" w:color="auto" w:frame="1"/>
          <w:lang w:eastAsia="en-GB"/>
        </w:rPr>
        <w:lastRenderedPageBreak/>
        <w:t>reputation of Blacks into the gutter. Jews smeared black shoe polish on their faces and assaulted the consciousness of the entire world with anti-Black racism in its purest and most concentrated form.</w:t>
      </w:r>
    </w:p>
    <w:p w:rsidR="00285FF2" w:rsidRPr="00285FF2" w:rsidRDefault="00285FF2" w:rsidP="00285FF2">
      <w:pPr>
        <w:shd w:val="clear" w:color="auto" w:fill="FFFFFF"/>
        <w:spacing w:before="100" w:beforeAutospacing="1" w:after="10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noProof/>
          <w:color w:val="666666"/>
          <w:sz w:val="27"/>
          <w:szCs w:val="27"/>
          <w:lang w:eastAsia="en-GB"/>
        </w:rPr>
        <w:drawing>
          <wp:inline distT="0" distB="0" distL="0" distR="0">
            <wp:extent cx="1943100" cy="3038475"/>
            <wp:effectExtent l="0" t="0" r="0" b="9525"/>
            <wp:docPr id="3" name="Picture 3" descr="https://noirg.org/wp-content/uploads/2014/03/birth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irg.org/wp-content/uploads/2014/03/birthnation.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3100" cy="3038475"/>
                    </a:xfrm>
                    <a:prstGeom prst="rect">
                      <a:avLst/>
                    </a:prstGeom>
                    <a:noFill/>
                    <a:ln>
                      <a:noFill/>
                    </a:ln>
                  </pic:spPr>
                </pic:pic>
              </a:graphicData>
            </a:graphic>
          </wp:inline>
        </w:drawing>
      </w:r>
    </w:p>
    <w:p w:rsidR="00285FF2" w:rsidRPr="00285FF2" w:rsidRDefault="00285FF2" w:rsidP="00285FF2">
      <w:pPr>
        <w:shd w:val="clear" w:color="auto" w:fill="FFFFFF"/>
        <w:spacing w:before="100" w:beforeAutospacing="1" w:after="10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666666"/>
          <w:sz w:val="27"/>
          <w:szCs w:val="27"/>
          <w:lang w:eastAsia="en-GB"/>
        </w:rPr>
        <w:t> </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inherit" w:eastAsia="Times New Roman" w:hAnsi="inherit" w:cs="Times New Roman"/>
          <w:b/>
          <w:bCs/>
          <w:color w:val="000000"/>
          <w:sz w:val="27"/>
          <w:szCs w:val="27"/>
          <w:bdr w:val="none" w:sz="0" w:space="0" w:color="auto" w:frame="1"/>
          <w:lang w:eastAsia="en-GB"/>
        </w:rPr>
        <w:t>It gets worse</w:t>
      </w:r>
      <w:r w:rsidRPr="00285FF2">
        <w:rPr>
          <w:rFonts w:ascii="Times New Roman" w:eastAsia="Times New Roman" w:hAnsi="Times New Roman" w:cs="Times New Roman"/>
          <w:color w:val="000000"/>
          <w:sz w:val="27"/>
          <w:szCs w:val="27"/>
          <w:bdr w:val="none" w:sz="0" w:space="0" w:color="auto" w:frame="1"/>
          <w:lang w:eastAsia="en-GB"/>
        </w:rPr>
        <w:t>.</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000000"/>
          <w:sz w:val="27"/>
          <w:szCs w:val="27"/>
          <w:bdr w:val="none" w:sz="0" w:space="0" w:color="auto" w:frame="1"/>
          <w:lang w:eastAsia="en-GB"/>
        </w:rPr>
        <w:t>At the same moment the ADL began, a number of </w:t>
      </w:r>
      <w:r w:rsidRPr="00285FF2">
        <w:rPr>
          <w:rFonts w:ascii="inherit" w:eastAsia="Times New Roman" w:hAnsi="inherit" w:cs="Times New Roman"/>
          <w:b/>
          <w:bCs/>
          <w:color w:val="000000"/>
          <w:sz w:val="27"/>
          <w:szCs w:val="27"/>
          <w:bdr w:val="none" w:sz="0" w:space="0" w:color="auto" w:frame="1"/>
          <w:lang w:eastAsia="en-GB"/>
        </w:rPr>
        <w:t>Jewish businessmen from the Boston area</w:t>
      </w:r>
      <w:r w:rsidRPr="00285FF2">
        <w:rPr>
          <w:rFonts w:ascii="Times New Roman" w:eastAsia="Times New Roman" w:hAnsi="Times New Roman" w:cs="Times New Roman"/>
          <w:color w:val="000000"/>
          <w:sz w:val="27"/>
          <w:szCs w:val="27"/>
          <w:bdr w:val="none" w:sz="0" w:space="0" w:color="auto" w:frame="1"/>
          <w:lang w:eastAsia="en-GB"/>
        </w:rPr>
        <w:t> were plotting to finance the most degrading and hateful blackface movie ever made—</w:t>
      </w:r>
      <w:r w:rsidRPr="00285FF2">
        <w:rPr>
          <w:rFonts w:ascii="inherit" w:eastAsia="Times New Roman" w:hAnsi="inherit" w:cs="Times New Roman"/>
          <w:b/>
          <w:bCs/>
          <w:i/>
          <w:iCs/>
          <w:color w:val="000000"/>
          <w:sz w:val="27"/>
          <w:szCs w:val="27"/>
          <w:bdr w:val="none" w:sz="0" w:space="0" w:color="auto" w:frame="1"/>
          <w:lang w:eastAsia="en-GB"/>
        </w:rPr>
        <w:t>The Birth of a Nation</w:t>
      </w:r>
      <w:r w:rsidRPr="00285FF2">
        <w:rPr>
          <w:rFonts w:ascii="Times New Roman" w:eastAsia="Times New Roman" w:hAnsi="Times New Roman" w:cs="Times New Roman"/>
          <w:color w:val="000000"/>
          <w:sz w:val="27"/>
          <w:szCs w:val="27"/>
          <w:bdr w:val="none" w:sz="0" w:space="0" w:color="auto" w:frame="1"/>
          <w:lang w:eastAsia="en-GB"/>
        </w:rPr>
        <w:t xml:space="preserve">. The silent movie epic released in 1915 was the first movie blockbuster, smashing all box office records. It rewrote the history of the Civil War to make the Ku Klux Klan terrorists the heroes and </w:t>
      </w:r>
      <w:proofErr w:type="spellStart"/>
      <w:r w:rsidRPr="00285FF2">
        <w:rPr>
          <w:rFonts w:ascii="Times New Roman" w:eastAsia="Times New Roman" w:hAnsi="Times New Roman" w:cs="Times New Roman"/>
          <w:color w:val="000000"/>
          <w:sz w:val="27"/>
          <w:szCs w:val="27"/>
          <w:bdr w:val="none" w:sz="0" w:space="0" w:color="auto" w:frame="1"/>
          <w:lang w:eastAsia="en-GB"/>
        </w:rPr>
        <w:t>saviors</w:t>
      </w:r>
      <w:proofErr w:type="spellEnd"/>
      <w:r w:rsidRPr="00285FF2">
        <w:rPr>
          <w:rFonts w:ascii="Times New Roman" w:eastAsia="Times New Roman" w:hAnsi="Times New Roman" w:cs="Times New Roman"/>
          <w:color w:val="000000"/>
          <w:sz w:val="27"/>
          <w:szCs w:val="27"/>
          <w:bdr w:val="none" w:sz="0" w:space="0" w:color="auto" w:frame="1"/>
          <w:lang w:eastAsia="en-GB"/>
        </w:rPr>
        <w:t xml:space="preserve"> of a grateful white nation. It depicted all Blacks as notorious criminals, uncontrollable rapists of white women, and intellectual, social, and spiritual inferiors who had no useful or rightful function in America except as slaves. So racially hateful were its blackface portrayals of the Black man that the Ku Klux Klan used this Jewish production as its recruitment film! How many of the thousands of American </w:t>
      </w:r>
      <w:proofErr w:type="spellStart"/>
      <w:r w:rsidRPr="00285FF2">
        <w:rPr>
          <w:rFonts w:ascii="Times New Roman" w:eastAsia="Times New Roman" w:hAnsi="Times New Roman" w:cs="Times New Roman"/>
          <w:color w:val="000000"/>
          <w:sz w:val="27"/>
          <w:szCs w:val="27"/>
          <w:bdr w:val="none" w:sz="0" w:space="0" w:color="auto" w:frame="1"/>
          <w:lang w:eastAsia="en-GB"/>
        </w:rPr>
        <w:t>lynchings</w:t>
      </w:r>
      <w:proofErr w:type="spellEnd"/>
      <w:r w:rsidRPr="00285FF2">
        <w:rPr>
          <w:rFonts w:ascii="Times New Roman" w:eastAsia="Times New Roman" w:hAnsi="Times New Roman" w:cs="Times New Roman"/>
          <w:color w:val="000000"/>
          <w:sz w:val="27"/>
          <w:szCs w:val="27"/>
          <w:bdr w:val="none" w:sz="0" w:space="0" w:color="auto" w:frame="1"/>
          <w:lang w:eastAsia="en-GB"/>
        </w:rPr>
        <w:t xml:space="preserve"> this Jewish-financed film was responsible for may never be known. For the many white immigrants pouring in to America by the millions at the time, it was the first “black” image they would see and it depicted </w:t>
      </w:r>
      <w:r w:rsidRPr="00285FF2">
        <w:rPr>
          <w:rFonts w:ascii="Times New Roman" w:eastAsia="Times New Roman" w:hAnsi="Times New Roman" w:cs="Times New Roman"/>
          <w:color w:val="000000"/>
          <w:sz w:val="27"/>
          <w:szCs w:val="27"/>
          <w:bdr w:val="none" w:sz="0" w:space="0" w:color="auto" w:frame="1"/>
          <w:lang w:eastAsia="en-GB"/>
        </w:rPr>
        <w:lastRenderedPageBreak/>
        <w:t>an </w:t>
      </w:r>
      <w:r w:rsidRPr="00285FF2">
        <w:rPr>
          <w:rFonts w:ascii="inherit" w:eastAsia="Times New Roman" w:hAnsi="inherit" w:cs="Times New Roman"/>
          <w:i/>
          <w:iCs/>
          <w:color w:val="000000"/>
          <w:sz w:val="27"/>
          <w:szCs w:val="27"/>
          <w:bdr w:val="none" w:sz="0" w:space="0" w:color="auto" w:frame="1"/>
          <w:lang w:eastAsia="en-GB"/>
        </w:rPr>
        <w:t>American </w:t>
      </w:r>
      <w:r w:rsidRPr="00285FF2">
        <w:rPr>
          <w:rFonts w:ascii="Times New Roman" w:eastAsia="Times New Roman" w:hAnsi="Times New Roman" w:cs="Times New Roman"/>
          <w:color w:val="000000"/>
          <w:sz w:val="27"/>
          <w:szCs w:val="27"/>
          <w:bdr w:val="none" w:sz="0" w:space="0" w:color="auto" w:frame="1"/>
          <w:lang w:eastAsia="en-GB"/>
        </w:rPr>
        <w:t>racial system they could believe in.</w:t>
      </w:r>
      <w:r w:rsidRPr="00285FF2">
        <w:rPr>
          <w:rFonts w:ascii="Times New Roman" w:eastAsia="Times New Roman" w:hAnsi="Times New Roman" w:cs="Times New Roman"/>
          <w:noProof/>
          <w:color w:val="000000"/>
          <w:sz w:val="27"/>
          <w:szCs w:val="27"/>
          <w:bdr w:val="none" w:sz="0" w:space="0" w:color="auto" w:frame="1"/>
          <w:lang w:eastAsia="en-GB"/>
        </w:rPr>
        <w:drawing>
          <wp:inline distT="0" distB="0" distL="0" distR="0">
            <wp:extent cx="3829050" cy="3800475"/>
            <wp:effectExtent l="0" t="0" r="0" b="9525"/>
            <wp:docPr id="2" name="Picture 2" descr="https://noirg.org/wp-content/uploads/2019/02/USOS.IsidoreWitmarkRacism3.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oirg.org/wp-content/uploads/2019/02/USOS.IsidoreWitmarkRacism3.07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9050" cy="3800475"/>
                    </a:xfrm>
                    <a:prstGeom prst="rect">
                      <a:avLst/>
                    </a:prstGeom>
                    <a:noFill/>
                    <a:ln>
                      <a:noFill/>
                    </a:ln>
                  </pic:spPr>
                </pic:pic>
              </a:graphicData>
            </a:graphic>
          </wp:inline>
        </w:drawing>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000000"/>
          <w:sz w:val="27"/>
          <w:szCs w:val="27"/>
          <w:bdr w:val="none" w:sz="0" w:space="0" w:color="auto" w:frame="1"/>
          <w:lang w:eastAsia="en-GB"/>
        </w:rPr>
        <w:t xml:space="preserve">The NAACP </w:t>
      </w:r>
      <w:proofErr w:type="spellStart"/>
      <w:r w:rsidRPr="00285FF2">
        <w:rPr>
          <w:rFonts w:ascii="Times New Roman" w:eastAsia="Times New Roman" w:hAnsi="Times New Roman" w:cs="Times New Roman"/>
          <w:color w:val="000000"/>
          <w:sz w:val="27"/>
          <w:szCs w:val="27"/>
          <w:bdr w:val="none" w:sz="0" w:space="0" w:color="auto" w:frame="1"/>
          <w:lang w:eastAsia="en-GB"/>
        </w:rPr>
        <w:t>condemned</w:t>
      </w:r>
      <w:r w:rsidRPr="00285FF2">
        <w:rPr>
          <w:rFonts w:ascii="inherit" w:eastAsia="Times New Roman" w:hAnsi="inherit" w:cs="Times New Roman"/>
          <w:b/>
          <w:bCs/>
          <w:i/>
          <w:iCs/>
          <w:color w:val="000000"/>
          <w:sz w:val="27"/>
          <w:szCs w:val="27"/>
          <w:bdr w:val="none" w:sz="0" w:space="0" w:color="auto" w:frame="1"/>
          <w:lang w:eastAsia="en-GB"/>
        </w:rPr>
        <w:t>The</w:t>
      </w:r>
      <w:proofErr w:type="spellEnd"/>
      <w:r w:rsidRPr="00285FF2">
        <w:rPr>
          <w:rFonts w:ascii="inherit" w:eastAsia="Times New Roman" w:hAnsi="inherit" w:cs="Times New Roman"/>
          <w:b/>
          <w:bCs/>
          <w:i/>
          <w:iCs/>
          <w:color w:val="000000"/>
          <w:sz w:val="27"/>
          <w:szCs w:val="27"/>
          <w:bdr w:val="none" w:sz="0" w:space="0" w:color="auto" w:frame="1"/>
          <w:lang w:eastAsia="en-GB"/>
        </w:rPr>
        <w:t> Birth of a Nation</w:t>
      </w:r>
      <w:r w:rsidRPr="00285FF2">
        <w:rPr>
          <w:rFonts w:ascii="inherit" w:eastAsia="Times New Roman" w:hAnsi="inherit" w:cs="Times New Roman"/>
          <w:i/>
          <w:iCs/>
          <w:color w:val="000000"/>
          <w:sz w:val="27"/>
          <w:szCs w:val="27"/>
          <w:bdr w:val="none" w:sz="0" w:space="0" w:color="auto" w:frame="1"/>
          <w:lang w:eastAsia="en-GB"/>
        </w:rPr>
        <w:t> </w:t>
      </w:r>
      <w:r w:rsidRPr="00285FF2">
        <w:rPr>
          <w:rFonts w:ascii="Times New Roman" w:eastAsia="Times New Roman" w:hAnsi="Times New Roman" w:cs="Times New Roman"/>
          <w:color w:val="000000"/>
          <w:sz w:val="27"/>
          <w:szCs w:val="27"/>
          <w:bdr w:val="none" w:sz="0" w:space="0" w:color="auto" w:frame="1"/>
          <w:lang w:eastAsia="en-GB"/>
        </w:rPr>
        <w:t xml:space="preserve">in the harshest words, whilst Jewish reviewers trumpeted the virtues of the film, Jewish-owned movie </w:t>
      </w:r>
      <w:proofErr w:type="spellStart"/>
      <w:r w:rsidRPr="00285FF2">
        <w:rPr>
          <w:rFonts w:ascii="Times New Roman" w:eastAsia="Times New Roman" w:hAnsi="Times New Roman" w:cs="Times New Roman"/>
          <w:color w:val="000000"/>
          <w:sz w:val="27"/>
          <w:szCs w:val="27"/>
          <w:bdr w:val="none" w:sz="0" w:space="0" w:color="auto" w:frame="1"/>
          <w:lang w:eastAsia="en-GB"/>
        </w:rPr>
        <w:t>theaters</w:t>
      </w:r>
      <w:proofErr w:type="spellEnd"/>
      <w:r w:rsidRPr="00285FF2">
        <w:rPr>
          <w:rFonts w:ascii="Times New Roman" w:eastAsia="Times New Roman" w:hAnsi="Times New Roman" w:cs="Times New Roman"/>
          <w:color w:val="000000"/>
          <w:sz w:val="27"/>
          <w:szCs w:val="27"/>
          <w:bdr w:val="none" w:sz="0" w:space="0" w:color="auto" w:frame="1"/>
          <w:lang w:eastAsia="en-GB"/>
        </w:rPr>
        <w:t xml:space="preserve"> premiered it, and Jewish distributors spread the debased Black stereotypes to </w:t>
      </w:r>
      <w:proofErr w:type="spellStart"/>
      <w:r w:rsidRPr="00285FF2">
        <w:rPr>
          <w:rFonts w:ascii="Times New Roman" w:eastAsia="Times New Roman" w:hAnsi="Times New Roman" w:cs="Times New Roman"/>
          <w:color w:val="000000"/>
          <w:sz w:val="27"/>
          <w:szCs w:val="27"/>
          <w:bdr w:val="none" w:sz="0" w:space="0" w:color="auto" w:frame="1"/>
          <w:lang w:eastAsia="en-GB"/>
        </w:rPr>
        <w:t>theaters</w:t>
      </w:r>
      <w:proofErr w:type="spellEnd"/>
      <w:r w:rsidRPr="00285FF2">
        <w:rPr>
          <w:rFonts w:ascii="Times New Roman" w:eastAsia="Times New Roman" w:hAnsi="Times New Roman" w:cs="Times New Roman"/>
          <w:color w:val="000000"/>
          <w:sz w:val="27"/>
          <w:szCs w:val="27"/>
          <w:bdr w:val="none" w:sz="0" w:space="0" w:color="auto" w:frame="1"/>
          <w:lang w:eastAsia="en-GB"/>
        </w:rPr>
        <w:t xml:space="preserve"> around the world. </w:t>
      </w:r>
      <w:r w:rsidRPr="00285FF2">
        <w:rPr>
          <w:rFonts w:ascii="inherit" w:eastAsia="Times New Roman" w:hAnsi="inherit" w:cs="Times New Roman"/>
          <w:b/>
          <w:bCs/>
          <w:color w:val="000000"/>
          <w:sz w:val="27"/>
          <w:szCs w:val="27"/>
          <w:bdr w:val="none" w:sz="0" w:space="0" w:color="auto" w:frame="1"/>
          <w:lang w:eastAsia="en-GB"/>
        </w:rPr>
        <w:t>Louis B. Mayer</w:t>
      </w:r>
      <w:r w:rsidRPr="00285FF2">
        <w:rPr>
          <w:rFonts w:ascii="Times New Roman" w:eastAsia="Times New Roman" w:hAnsi="Times New Roman" w:cs="Times New Roman"/>
          <w:color w:val="000000"/>
          <w:sz w:val="27"/>
          <w:szCs w:val="27"/>
          <w:bdr w:val="none" w:sz="0" w:space="0" w:color="auto" w:frame="1"/>
          <w:lang w:eastAsia="en-GB"/>
        </w:rPr>
        <w:t xml:space="preserve"> made so much money distributing this blackface </w:t>
      </w:r>
      <w:proofErr w:type="spellStart"/>
      <w:r w:rsidRPr="00285FF2">
        <w:rPr>
          <w:rFonts w:ascii="Times New Roman" w:eastAsia="Times New Roman" w:hAnsi="Times New Roman" w:cs="Times New Roman"/>
          <w:color w:val="000000"/>
          <w:sz w:val="27"/>
          <w:szCs w:val="27"/>
          <w:bdr w:val="none" w:sz="0" w:space="0" w:color="auto" w:frame="1"/>
          <w:lang w:eastAsia="en-GB"/>
        </w:rPr>
        <w:t>hatefest</w:t>
      </w:r>
      <w:proofErr w:type="spellEnd"/>
      <w:r w:rsidRPr="00285FF2">
        <w:rPr>
          <w:rFonts w:ascii="Times New Roman" w:eastAsia="Times New Roman" w:hAnsi="Times New Roman" w:cs="Times New Roman"/>
          <w:color w:val="000000"/>
          <w:sz w:val="27"/>
          <w:szCs w:val="27"/>
          <w:bdr w:val="none" w:sz="0" w:space="0" w:color="auto" w:frame="1"/>
          <w:lang w:eastAsia="en-GB"/>
        </w:rPr>
        <w:t xml:space="preserve"> that he started </w:t>
      </w:r>
      <w:r w:rsidRPr="00285FF2">
        <w:rPr>
          <w:rFonts w:ascii="inherit" w:eastAsia="Times New Roman" w:hAnsi="inherit" w:cs="Times New Roman"/>
          <w:b/>
          <w:bCs/>
          <w:color w:val="000000"/>
          <w:sz w:val="27"/>
          <w:szCs w:val="27"/>
          <w:bdr w:val="none" w:sz="0" w:space="0" w:color="auto" w:frame="1"/>
          <w:lang w:eastAsia="en-GB"/>
        </w:rPr>
        <w:t>Metro-Goldwyn-Mayer (MGM)</w:t>
      </w:r>
      <w:r w:rsidRPr="00285FF2">
        <w:rPr>
          <w:rFonts w:ascii="Times New Roman" w:eastAsia="Times New Roman" w:hAnsi="Times New Roman" w:cs="Times New Roman"/>
          <w:color w:val="000000"/>
          <w:sz w:val="27"/>
          <w:szCs w:val="27"/>
          <w:bdr w:val="none" w:sz="0" w:space="0" w:color="auto" w:frame="1"/>
          <w:lang w:eastAsia="en-GB"/>
        </w:rPr>
        <w:t>, the “greatest” of the Jewish movie studios, where he continued to make movies that trafficked in the ugliest stereotypes of Native Americans, Asians, Blacks, Latinos, and Arabs.</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000000"/>
          <w:sz w:val="27"/>
          <w:szCs w:val="27"/>
          <w:bdr w:val="none" w:sz="0" w:space="0" w:color="auto" w:frame="1"/>
          <w:lang w:eastAsia="en-GB"/>
        </w:rPr>
        <w:t>Jewish music publisher </w:t>
      </w:r>
      <w:proofErr w:type="spellStart"/>
      <w:r w:rsidRPr="00285FF2">
        <w:rPr>
          <w:rFonts w:ascii="inherit" w:eastAsia="Times New Roman" w:hAnsi="inherit" w:cs="Times New Roman"/>
          <w:b/>
          <w:bCs/>
          <w:color w:val="000000"/>
          <w:sz w:val="27"/>
          <w:szCs w:val="27"/>
          <w:bdr w:val="none" w:sz="0" w:space="0" w:color="auto" w:frame="1"/>
          <w:lang w:eastAsia="en-GB"/>
        </w:rPr>
        <w:t>Isidore</w:t>
      </w:r>
      <w:proofErr w:type="spellEnd"/>
      <w:r w:rsidRPr="00285FF2">
        <w:rPr>
          <w:rFonts w:ascii="inherit" w:eastAsia="Times New Roman" w:hAnsi="inherit" w:cs="Times New Roman"/>
          <w:b/>
          <w:bCs/>
          <w:color w:val="000000"/>
          <w:sz w:val="27"/>
          <w:szCs w:val="27"/>
          <w:bdr w:val="none" w:sz="0" w:space="0" w:color="auto" w:frame="1"/>
          <w:lang w:eastAsia="en-GB"/>
        </w:rPr>
        <w:t xml:space="preserve"> </w:t>
      </w:r>
      <w:proofErr w:type="spellStart"/>
      <w:r w:rsidRPr="00285FF2">
        <w:rPr>
          <w:rFonts w:ascii="inherit" w:eastAsia="Times New Roman" w:hAnsi="inherit" w:cs="Times New Roman"/>
          <w:b/>
          <w:bCs/>
          <w:color w:val="000000"/>
          <w:sz w:val="27"/>
          <w:szCs w:val="27"/>
          <w:bdr w:val="none" w:sz="0" w:space="0" w:color="auto" w:frame="1"/>
          <w:lang w:eastAsia="en-GB"/>
        </w:rPr>
        <w:t>Witmark</w:t>
      </w:r>
      <w:proofErr w:type="spellEnd"/>
      <w:r w:rsidRPr="00285FF2">
        <w:rPr>
          <w:rFonts w:ascii="Times New Roman" w:eastAsia="Times New Roman" w:hAnsi="Times New Roman" w:cs="Times New Roman"/>
          <w:color w:val="000000"/>
          <w:sz w:val="27"/>
          <w:szCs w:val="27"/>
          <w:bdr w:val="none" w:sz="0" w:space="0" w:color="auto" w:frame="1"/>
          <w:lang w:eastAsia="en-GB"/>
        </w:rPr>
        <w:t> created and distributed disgraceful “coon” images of Blacks for world consumption. </w:t>
      </w:r>
      <w:proofErr w:type="spellStart"/>
      <w:r w:rsidRPr="00285FF2">
        <w:rPr>
          <w:rFonts w:ascii="Times New Roman" w:eastAsia="Times New Roman" w:hAnsi="Times New Roman" w:cs="Times New Roman"/>
          <w:color w:val="000000"/>
          <w:sz w:val="27"/>
          <w:szCs w:val="27"/>
          <w:bdr w:val="none" w:sz="0" w:space="0" w:color="auto" w:frame="1"/>
          <w:lang w:eastAsia="en-GB"/>
        </w:rPr>
        <w:t>Witmark</w:t>
      </w:r>
      <w:proofErr w:type="spellEnd"/>
      <w:r w:rsidRPr="00285FF2">
        <w:rPr>
          <w:rFonts w:ascii="Times New Roman" w:eastAsia="Times New Roman" w:hAnsi="Times New Roman" w:cs="Times New Roman"/>
          <w:color w:val="000000"/>
          <w:sz w:val="27"/>
          <w:szCs w:val="27"/>
          <w:bdr w:val="none" w:sz="0" w:space="0" w:color="auto" w:frame="1"/>
          <w:lang w:eastAsia="en-GB"/>
        </w:rPr>
        <w:t>, along with his Hollywood brethren, were leaders in institutionalizing anti-Black racism.</w: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000000"/>
          <w:sz w:val="27"/>
          <w:szCs w:val="27"/>
          <w:bdr w:val="none" w:sz="0" w:space="0" w:color="auto" w:frame="1"/>
          <w:lang w:eastAsia="en-GB"/>
        </w:rPr>
        <w:t>The Jewish-dominated media takes a hard line with whites who have been blackface-</w:t>
      </w:r>
      <w:proofErr w:type="spellStart"/>
      <w:r w:rsidRPr="00285FF2">
        <w:rPr>
          <w:rFonts w:ascii="Times New Roman" w:eastAsia="Times New Roman" w:hAnsi="Times New Roman" w:cs="Times New Roman"/>
          <w:color w:val="000000"/>
          <w:sz w:val="27"/>
          <w:szCs w:val="27"/>
          <w:bdr w:val="none" w:sz="0" w:space="0" w:color="auto" w:frame="1"/>
          <w:lang w:eastAsia="en-GB"/>
        </w:rPr>
        <w:t>outed</w:t>
      </w:r>
      <w:proofErr w:type="spellEnd"/>
      <w:r w:rsidRPr="00285FF2">
        <w:rPr>
          <w:rFonts w:ascii="Times New Roman" w:eastAsia="Times New Roman" w:hAnsi="Times New Roman" w:cs="Times New Roman"/>
          <w:color w:val="000000"/>
          <w:sz w:val="27"/>
          <w:szCs w:val="27"/>
          <w:bdr w:val="none" w:sz="0" w:space="0" w:color="auto" w:frame="1"/>
          <w:lang w:eastAsia="en-GB"/>
        </w:rPr>
        <w:t xml:space="preserve">, but they are careful to conceal the Jewish role in the history of this truly American hate phenomenon. Kelly, Herring, and </w:t>
      </w:r>
      <w:proofErr w:type="spellStart"/>
      <w:r w:rsidRPr="00285FF2">
        <w:rPr>
          <w:rFonts w:ascii="Times New Roman" w:eastAsia="Times New Roman" w:hAnsi="Times New Roman" w:cs="Times New Roman"/>
          <w:color w:val="000000"/>
          <w:sz w:val="27"/>
          <w:szCs w:val="27"/>
          <w:bdr w:val="none" w:sz="0" w:space="0" w:color="auto" w:frame="1"/>
          <w:lang w:eastAsia="en-GB"/>
        </w:rPr>
        <w:t>Northam</w:t>
      </w:r>
      <w:proofErr w:type="spellEnd"/>
      <w:r w:rsidRPr="00285FF2">
        <w:rPr>
          <w:rFonts w:ascii="Times New Roman" w:eastAsia="Times New Roman" w:hAnsi="Times New Roman" w:cs="Times New Roman"/>
          <w:color w:val="000000"/>
          <w:sz w:val="27"/>
          <w:szCs w:val="27"/>
          <w:bdr w:val="none" w:sz="0" w:space="0" w:color="auto" w:frame="1"/>
          <w:lang w:eastAsia="en-GB"/>
        </w:rPr>
        <w:t xml:space="preserve"> were certainly racially naïve, but the treacherous blackface Jews had something far more diabolical in mind.</w:t>
      </w:r>
    </w:p>
    <w:p w:rsidR="00285FF2" w:rsidRPr="00285FF2" w:rsidRDefault="00285FF2" w:rsidP="00285FF2">
      <w:pPr>
        <w:shd w:val="clear" w:color="auto" w:fill="FFFFFF"/>
        <w:spacing w:before="100" w:beforeAutospacing="1" w:after="10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666666"/>
          <w:sz w:val="27"/>
          <w:szCs w:val="27"/>
          <w:lang w:eastAsia="en-GB"/>
        </w:rPr>
        <w:t> </w:t>
      </w:r>
    </w:p>
    <w:p w:rsidR="00285FF2" w:rsidRPr="00285FF2" w:rsidRDefault="00285FF2" w:rsidP="00285FF2">
      <w:pPr>
        <w:shd w:val="clear" w:color="auto" w:fill="FFFFFF"/>
        <w:spacing w:after="0" w:line="240" w:lineRule="auto"/>
        <w:textAlignment w:val="baseline"/>
        <w:rPr>
          <w:rFonts w:ascii="Times New Roman" w:eastAsia="Times New Roman" w:hAnsi="Times New Roman" w:cs="Times New Roman"/>
          <w:color w:val="666666"/>
          <w:sz w:val="27"/>
          <w:szCs w:val="27"/>
          <w:lang w:eastAsia="en-GB"/>
        </w:rPr>
      </w:pPr>
      <w:r w:rsidRPr="00285FF2">
        <w:rPr>
          <w:rFonts w:ascii="Times New Roman" w:eastAsia="Times New Roman" w:hAnsi="Times New Roman" w:cs="Times New Roman"/>
          <w:color w:val="666666"/>
          <w:sz w:val="27"/>
          <w:szCs w:val="27"/>
          <w:lang w:eastAsia="en-GB"/>
        </w:rPr>
        <w:pict>
          <v:rect id="_x0000_i1025" style="width:0;height:1.5pt" o:hralign="center" o:hrstd="t" o:hr="t" fillcolor="#a0a0a0" stroked="f"/>
        </w:pict>
      </w:r>
    </w:p>
    <w:p w:rsidR="00285FF2" w:rsidRPr="00285FF2" w:rsidRDefault="00285FF2" w:rsidP="00285FF2">
      <w:pPr>
        <w:shd w:val="clear" w:color="auto" w:fill="FFFFFF"/>
        <w:spacing w:beforeAutospacing="1" w:after="0" w:afterAutospacing="1" w:line="240" w:lineRule="auto"/>
        <w:textAlignment w:val="baseline"/>
        <w:rPr>
          <w:rFonts w:ascii="Times New Roman" w:eastAsia="Times New Roman" w:hAnsi="Times New Roman" w:cs="Times New Roman"/>
          <w:color w:val="666666"/>
          <w:sz w:val="27"/>
          <w:szCs w:val="27"/>
          <w:lang w:eastAsia="en-GB"/>
        </w:rPr>
      </w:pPr>
      <w:r w:rsidRPr="00285FF2">
        <w:rPr>
          <w:rFonts w:ascii="inherit" w:eastAsia="Times New Roman" w:hAnsi="inherit" w:cs="Times New Roman"/>
          <w:i/>
          <w:iCs/>
          <w:noProof/>
          <w:color w:val="000000"/>
          <w:sz w:val="27"/>
          <w:szCs w:val="27"/>
          <w:bdr w:val="none" w:sz="0" w:space="0" w:color="auto" w:frame="1"/>
          <w:lang w:eastAsia="en-GB"/>
        </w:rPr>
        <w:lastRenderedPageBreak/>
        <w:drawing>
          <wp:inline distT="0" distB="0" distL="0" distR="0">
            <wp:extent cx="6981825" cy="4505325"/>
            <wp:effectExtent l="0" t="0" r="9525" b="9525"/>
            <wp:docPr id="1" name="Picture 1" descr="https://noirg.org/wp-content/uploads/2017/05/TSR.5bookSeries.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oirg.org/wp-content/uploads/2017/05/TSR.5bookSeries.png">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81825" cy="4505325"/>
                    </a:xfrm>
                    <a:prstGeom prst="rect">
                      <a:avLst/>
                    </a:prstGeom>
                    <a:noFill/>
                    <a:ln>
                      <a:noFill/>
                    </a:ln>
                  </pic:spPr>
                </pic:pic>
              </a:graphicData>
            </a:graphic>
          </wp:inline>
        </w:drawing>
      </w:r>
    </w:p>
    <w:p w:rsidR="00285FF2" w:rsidRPr="00285FF2" w:rsidRDefault="00285FF2" w:rsidP="00285FF2">
      <w:pPr>
        <w:shd w:val="clear" w:color="auto" w:fill="FFFFFF"/>
        <w:spacing w:after="240" w:line="240" w:lineRule="auto"/>
        <w:textAlignment w:val="baseline"/>
        <w:outlineLvl w:val="2"/>
        <w:rPr>
          <w:rFonts w:ascii="Lato" w:eastAsia="Times New Roman" w:hAnsi="Lato" w:cs="Times New Roman"/>
          <w:b/>
          <w:bCs/>
          <w:color w:val="000000"/>
          <w:sz w:val="18"/>
          <w:szCs w:val="18"/>
          <w:lang w:eastAsia="en-GB"/>
        </w:rPr>
      </w:pPr>
      <w:r w:rsidRPr="00285FF2">
        <w:rPr>
          <w:rFonts w:ascii="Lato" w:eastAsia="Times New Roman" w:hAnsi="Lato" w:cs="Times New Roman"/>
          <w:b/>
          <w:bCs/>
          <w:color w:val="000000"/>
          <w:sz w:val="18"/>
          <w:szCs w:val="18"/>
          <w:lang w:eastAsia="en-GB"/>
        </w:rPr>
        <w:t>Share this:</w:t>
      </w:r>
    </w:p>
    <w:p w:rsidR="000B2277" w:rsidRDefault="000B2277">
      <w:bookmarkStart w:id="0" w:name="_GoBack"/>
      <w:bookmarkEnd w:id="0"/>
    </w:p>
    <w:sectPr w:rsidR="000B22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FF2"/>
    <w:rsid w:val="000B2277"/>
    <w:rsid w:val="00285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3C06EF-1699-4FAA-859B-F2CA05997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85F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285FF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FF2"/>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285FF2"/>
    <w:rPr>
      <w:rFonts w:ascii="Times New Roman" w:eastAsia="Times New Roman" w:hAnsi="Times New Roman" w:cs="Times New Roman"/>
      <w:b/>
      <w:bCs/>
      <w:sz w:val="27"/>
      <w:szCs w:val="27"/>
      <w:lang w:eastAsia="en-GB"/>
    </w:rPr>
  </w:style>
  <w:style w:type="paragraph" w:customStyle="1" w:styleId="meta">
    <w:name w:val="meta"/>
    <w:basedOn w:val="Normal"/>
    <w:rsid w:val="00285F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pdated">
    <w:name w:val="updated"/>
    <w:basedOn w:val="DefaultParagraphFont"/>
    <w:rsid w:val="00285FF2"/>
  </w:style>
  <w:style w:type="character" w:customStyle="1" w:styleId="fn">
    <w:name w:val="fn"/>
    <w:basedOn w:val="DefaultParagraphFont"/>
    <w:rsid w:val="00285FF2"/>
  </w:style>
  <w:style w:type="character" w:styleId="Hyperlink">
    <w:name w:val="Hyperlink"/>
    <w:basedOn w:val="DefaultParagraphFont"/>
    <w:uiPriority w:val="99"/>
    <w:semiHidden/>
    <w:unhideWhenUsed/>
    <w:rsid w:val="00285FF2"/>
    <w:rPr>
      <w:color w:val="0000FF"/>
      <w:u w:val="single"/>
    </w:rPr>
  </w:style>
  <w:style w:type="character" w:customStyle="1" w:styleId="meta-tags">
    <w:name w:val="meta-tags"/>
    <w:basedOn w:val="DefaultParagraphFont"/>
    <w:rsid w:val="00285FF2"/>
  </w:style>
  <w:style w:type="character" w:customStyle="1" w:styleId="meta-comments">
    <w:name w:val="meta-comments"/>
    <w:basedOn w:val="DefaultParagraphFont"/>
    <w:rsid w:val="00285FF2"/>
  </w:style>
  <w:style w:type="paragraph" w:styleId="NormalWeb">
    <w:name w:val="Normal (Web)"/>
    <w:basedOn w:val="Normal"/>
    <w:uiPriority w:val="99"/>
    <w:semiHidden/>
    <w:unhideWhenUsed/>
    <w:rsid w:val="00285F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85FF2"/>
    <w:rPr>
      <w:i/>
      <w:iCs/>
    </w:rPr>
  </w:style>
  <w:style w:type="character" w:styleId="Strong">
    <w:name w:val="Strong"/>
    <w:basedOn w:val="DefaultParagraphFont"/>
    <w:uiPriority w:val="22"/>
    <w:qFormat/>
    <w:rsid w:val="00285FF2"/>
    <w:rPr>
      <w:b/>
      <w:bCs/>
    </w:rPr>
  </w:style>
  <w:style w:type="paragraph" w:customStyle="1" w:styleId="wp-caption-text">
    <w:name w:val="wp-caption-text"/>
    <w:basedOn w:val="Normal"/>
    <w:rsid w:val="00285F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285F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928723">
      <w:bodyDiv w:val="1"/>
      <w:marLeft w:val="0"/>
      <w:marRight w:val="0"/>
      <w:marTop w:val="0"/>
      <w:marBottom w:val="0"/>
      <w:divBdr>
        <w:top w:val="none" w:sz="0" w:space="0" w:color="auto"/>
        <w:left w:val="none" w:sz="0" w:space="0" w:color="auto"/>
        <w:bottom w:val="none" w:sz="0" w:space="0" w:color="auto"/>
        <w:right w:val="none" w:sz="0" w:space="0" w:color="auto"/>
      </w:divBdr>
      <w:divsChild>
        <w:div w:id="2018002398">
          <w:marLeft w:val="0"/>
          <w:marRight w:val="0"/>
          <w:marTop w:val="0"/>
          <w:marBottom w:val="0"/>
          <w:divBdr>
            <w:top w:val="none" w:sz="0" w:space="0" w:color="auto"/>
            <w:left w:val="none" w:sz="0" w:space="0" w:color="auto"/>
            <w:bottom w:val="none" w:sz="0" w:space="0" w:color="auto"/>
            <w:right w:val="none" w:sz="0" w:space="0" w:color="auto"/>
          </w:divBdr>
        </w:div>
        <w:div w:id="1834905980">
          <w:marLeft w:val="0"/>
          <w:marRight w:val="0"/>
          <w:marTop w:val="0"/>
          <w:marBottom w:val="0"/>
          <w:divBdr>
            <w:top w:val="none" w:sz="0" w:space="0" w:color="auto"/>
            <w:left w:val="none" w:sz="0" w:space="0" w:color="auto"/>
            <w:bottom w:val="none" w:sz="0" w:space="0" w:color="auto"/>
            <w:right w:val="none" w:sz="0" w:space="0" w:color="auto"/>
          </w:divBdr>
        </w:div>
        <w:div w:id="750346836">
          <w:marLeft w:val="0"/>
          <w:marRight w:val="0"/>
          <w:marTop w:val="0"/>
          <w:marBottom w:val="0"/>
          <w:divBdr>
            <w:top w:val="none" w:sz="0" w:space="0" w:color="auto"/>
            <w:left w:val="none" w:sz="0" w:space="0" w:color="auto"/>
            <w:bottom w:val="none" w:sz="0" w:space="0" w:color="auto"/>
            <w:right w:val="none" w:sz="0" w:space="0" w:color="auto"/>
          </w:divBdr>
          <w:divsChild>
            <w:div w:id="110187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irg.org/category/history-2/jim-crow/" TargetMode="External"/><Relationship Id="rId13" Type="http://schemas.openxmlformats.org/officeDocument/2006/relationships/hyperlink" Target="https://noirg.org/articles/blackface-history-is-jewish-history/attachment/blackfaceisjewishhistory-2/" TargetMode="External"/><Relationship Id="rId18" Type="http://schemas.openxmlformats.org/officeDocument/2006/relationships/hyperlink" Target="https://noirg.org/articles/the-scapegoating-of-blacks-is-an-old-very-old-jewish-trick/" TargetMode="External"/><Relationship Id="rId26"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https://noirg.org/articles/tamika-mallory-the-adl-the-hypocrisy-of-the-anti-black-zionists/" TargetMode="External"/><Relationship Id="rId7" Type="http://schemas.openxmlformats.org/officeDocument/2006/relationships/hyperlink" Target="https://noirg.org/category/history-2/" TargetMode="External"/><Relationship Id="rId12" Type="http://schemas.openxmlformats.org/officeDocument/2006/relationships/hyperlink" Target="https://noirg.org/category/history-2/slavery/" TargetMode="External"/><Relationship Id="rId17" Type="http://schemas.openxmlformats.org/officeDocument/2006/relationships/hyperlink" Target="https://noirg.org/wp-content/uploads/2018/11/HKP.37pgs.2018.final_.pdf" TargetMode="External"/><Relationship Id="rId25" Type="http://schemas.openxmlformats.org/officeDocument/2006/relationships/hyperlink" Target="https://noirg.org/store-orig/#!/The-Secret-Relationship-Series/c/19266035/offset=0&amp;sort=normal" TargetMode="External"/><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yperlink" Target="https://noirg.org/category/history-2/blacks-and-jews/" TargetMode="External"/><Relationship Id="rId11" Type="http://schemas.openxmlformats.org/officeDocument/2006/relationships/hyperlink" Target="https://noirg.org/category/history-2/slave-trade/" TargetMode="External"/><Relationship Id="rId24" Type="http://schemas.openxmlformats.org/officeDocument/2006/relationships/image" Target="media/image8.png"/><Relationship Id="rId5" Type="http://schemas.openxmlformats.org/officeDocument/2006/relationships/hyperlink" Target="https://noirg.org/category/articles/" TargetMode="Externa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https://noirg.org/category/race-relations/" TargetMode="External"/><Relationship Id="rId19" Type="http://schemas.openxmlformats.org/officeDocument/2006/relationships/image" Target="media/image4.jpeg"/><Relationship Id="rId4" Type="http://schemas.openxmlformats.org/officeDocument/2006/relationships/hyperlink" Target="https://noirg.org/author/noiresearch/" TargetMode="External"/><Relationship Id="rId9" Type="http://schemas.openxmlformats.org/officeDocument/2006/relationships/hyperlink" Target="https://noirg.org/category/politics/" TargetMode="External"/><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1652</Words>
  <Characters>9418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Dammegard</dc:creator>
  <cp:keywords/>
  <dc:description/>
  <cp:lastModifiedBy>Ole Dammegard</cp:lastModifiedBy>
  <cp:revision>1</cp:revision>
  <dcterms:created xsi:type="dcterms:W3CDTF">2019-02-10T11:50:00Z</dcterms:created>
  <dcterms:modified xsi:type="dcterms:W3CDTF">2019-02-10T11:51:00Z</dcterms:modified>
</cp:coreProperties>
</file>