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bookmarkStart w:id="0" w:name="_GoBack"/>
      <w:bookmarkEnd w:id="0"/>
    </w:p>
    <w:p w:rsidR="00C850FD" w:rsidRDefault="00C850FD"/>
    <w:p w:rsidR="00C850FD" w:rsidRDefault="00C850FD"/>
    <w:p w:rsidR="00C850FD" w:rsidRPr="00C850FD" w:rsidRDefault="00C850FD" w:rsidP="00EE1C59">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C850FD">
        <w:rPr>
          <w:rFonts w:ascii="Times New Roman" w:eastAsia="Times New Roman" w:hAnsi="Times New Roman" w:cs="Times New Roman"/>
          <w:b/>
          <w:bCs/>
          <w:kern w:val="36"/>
          <w:sz w:val="48"/>
          <w:szCs w:val="48"/>
        </w:rPr>
        <w:t xml:space="preserve">The </w:t>
      </w:r>
      <w:r>
        <w:rPr>
          <w:rFonts w:ascii="Times New Roman" w:eastAsia="Times New Roman" w:hAnsi="Times New Roman" w:cs="Times New Roman"/>
          <w:b/>
          <w:bCs/>
          <w:kern w:val="36"/>
          <w:sz w:val="48"/>
          <w:szCs w:val="48"/>
        </w:rPr>
        <w:t>A</w:t>
      </w:r>
      <w:r w:rsidRPr="00C850FD">
        <w:rPr>
          <w:rFonts w:ascii="Times New Roman" w:eastAsia="Times New Roman" w:hAnsi="Times New Roman" w:cs="Times New Roman"/>
          <w:b/>
          <w:bCs/>
          <w:kern w:val="36"/>
          <w:sz w:val="48"/>
          <w:szCs w:val="48"/>
        </w:rPr>
        <w:t xml:space="preserve">uthenticity of the </w:t>
      </w:r>
      <w:r>
        <w:rPr>
          <w:rFonts w:ascii="Times New Roman" w:eastAsia="Times New Roman" w:hAnsi="Times New Roman" w:cs="Times New Roman"/>
          <w:b/>
          <w:bCs/>
          <w:kern w:val="36"/>
          <w:sz w:val="48"/>
          <w:szCs w:val="48"/>
        </w:rPr>
        <w:t>D</w:t>
      </w:r>
      <w:r w:rsidRPr="00C850FD">
        <w:rPr>
          <w:rFonts w:ascii="Times New Roman" w:eastAsia="Times New Roman" w:hAnsi="Times New Roman" w:cs="Times New Roman"/>
          <w:b/>
          <w:bCs/>
          <w:kern w:val="36"/>
          <w:sz w:val="48"/>
          <w:szCs w:val="48"/>
        </w:rPr>
        <w:t>iary of Anne Frank</w:t>
      </w:r>
      <w:r>
        <w:rPr>
          <w:rFonts w:ascii="Times New Roman" w:eastAsia="Times New Roman" w:hAnsi="Times New Roman" w:cs="Times New Roman"/>
          <w:b/>
          <w:bCs/>
          <w:kern w:val="36"/>
          <w:sz w:val="48"/>
          <w:szCs w:val="48"/>
        </w:rPr>
        <w:t xml:space="preserve"> – Anne Frank House 2005</w:t>
      </w:r>
    </w:p>
    <w:p w:rsidR="00C850FD" w:rsidRPr="00C850FD" w:rsidRDefault="00C850FD" w:rsidP="00EE1C59">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hyperlink r:id="rId6" w:history="1">
        <w:r w:rsidRPr="00C850FD">
          <w:rPr>
            <w:rStyle w:val="Hyperlink"/>
            <w:rFonts w:ascii="Times New Roman" w:eastAsia="Times New Roman" w:hAnsi="Times New Roman" w:cs="Times New Roman"/>
            <w:b/>
            <w:bCs/>
            <w:kern w:val="36"/>
            <w:sz w:val="24"/>
            <w:szCs w:val="24"/>
          </w:rPr>
          <w:t>https://www.annefrank.org/en/anne-frank/go-in-depth/authenticity-diary-anne-frank/</w:t>
        </w:r>
      </w:hyperlink>
    </w:p>
    <w:p w:rsidR="00C850FD" w:rsidRPr="00C850FD" w:rsidRDefault="00C850FD" w:rsidP="00C850FD">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There are books, pamphlets and websites claiming that the diary is a forgery, that it is written by people other than Anne Frank herself, and that it was partly written with a ballpoint pen. These are lies. Here are the most important facts about the diary. </w: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‘At the moment there are four court cases in West Germany, two in Hamburg and two in Frankfurt, concerning accusations that the diary is a forgery. I fought against this in 1961 and won, but the same accusations are still being expressed, and I have to fight against them over and over again.’</w:t>
      </w:r>
    </w:p>
    <w:p w:rsidR="00C850FD" w:rsidRPr="00C850FD" w:rsidRDefault="00C850FD" w:rsidP="00C850FD">
      <w:pPr>
        <w:spacing w:after="10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Otto Frank, 1979</w:t>
      </w:r>
    </w:p>
    <w:p w:rsidR="00C850FD" w:rsidRPr="00C850FD" w:rsidRDefault="00C850FD" w:rsidP="00C850FD">
      <w:pPr>
        <w:spacing w:before="100" w:beforeAutospacing="1" w:after="100" w:afterAutospacing="1" w:line="240" w:lineRule="auto"/>
        <w:outlineLvl w:val="3"/>
        <w:rPr>
          <w:rFonts w:ascii="Times New Roman" w:eastAsia="Times New Roman" w:hAnsi="Times New Roman" w:cs="Times New Roman"/>
          <w:b/>
          <w:bCs/>
          <w:sz w:val="24"/>
          <w:szCs w:val="24"/>
        </w:rPr>
      </w:pPr>
      <w:r w:rsidRPr="00C850FD">
        <w:rPr>
          <w:rFonts w:ascii="Times New Roman" w:eastAsia="Times New Roman" w:hAnsi="Times New Roman" w:cs="Times New Roman"/>
          <w:b/>
          <w:bCs/>
          <w:sz w:val="24"/>
          <w:szCs w:val="24"/>
        </w:rPr>
        <w:t>Legal actions</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Over the years a number of people have tried to spread the claim that the diary of Anne Frank is a forgery. Until his death, Otto Frank carried out legal actions against these “deniers”. After his death in 1980 this task is taken over by the Anne Frank House and the Anne Frank </w:t>
      </w:r>
      <w:proofErr w:type="spellStart"/>
      <w:r w:rsidRPr="00C850FD">
        <w:rPr>
          <w:rFonts w:ascii="Times New Roman" w:eastAsia="Times New Roman" w:hAnsi="Times New Roman" w:cs="Times New Roman"/>
          <w:sz w:val="24"/>
          <w:szCs w:val="24"/>
        </w:rPr>
        <w:t>Fonds</w:t>
      </w:r>
      <w:proofErr w:type="spellEnd"/>
      <w:r w:rsidRPr="00C850FD">
        <w:rPr>
          <w:rFonts w:ascii="Times New Roman" w:eastAsia="Times New Roman" w:hAnsi="Times New Roman" w:cs="Times New Roman"/>
          <w:sz w:val="24"/>
          <w:szCs w:val="24"/>
        </w:rPr>
        <w:t>.</w:t>
      </w:r>
    </w:p>
    <w:p w:rsidR="00C850FD" w:rsidRPr="00C850FD" w:rsidRDefault="00C850FD" w:rsidP="00C850FD">
      <w:pPr>
        <w:spacing w:before="100" w:beforeAutospacing="1" w:after="100" w:afterAutospacing="1" w:line="240" w:lineRule="auto"/>
        <w:outlineLvl w:val="3"/>
        <w:rPr>
          <w:rFonts w:ascii="Times New Roman" w:eastAsia="Times New Roman" w:hAnsi="Times New Roman" w:cs="Times New Roman"/>
          <w:b/>
          <w:bCs/>
          <w:sz w:val="24"/>
          <w:szCs w:val="24"/>
        </w:rPr>
      </w:pPr>
      <w:r w:rsidRPr="00C850FD">
        <w:rPr>
          <w:rFonts w:ascii="Times New Roman" w:eastAsia="Times New Roman" w:hAnsi="Times New Roman" w:cs="Times New Roman"/>
          <w:b/>
          <w:bCs/>
          <w:sz w:val="24"/>
          <w:szCs w:val="24"/>
        </w:rPr>
        <w:t>Political agenda</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The attacks on the authenticity of the diary need to be seen in a wider perspective. People who have claimed, or still claim, that the diary is not genuine have a political agenda. They often also say or write that the Holocaust never happened. Or they try to prove that there were no gas chambers at Auschwitz, and that the figure of six million Jews murdered during the Second World War is an exaggeration. The diary of Anne Frank is an important document of the Holocaust, and since the Second World War Anne Frank has become the most </w:t>
      </w:r>
      <w:proofErr w:type="spellStart"/>
      <w:r w:rsidRPr="00C850FD">
        <w:rPr>
          <w:rFonts w:ascii="Times New Roman" w:eastAsia="Times New Roman" w:hAnsi="Times New Roman" w:cs="Times New Roman"/>
          <w:sz w:val="24"/>
          <w:szCs w:val="24"/>
        </w:rPr>
        <w:t>well known</w:t>
      </w:r>
      <w:proofErr w:type="spellEnd"/>
      <w:r w:rsidRPr="00C850FD">
        <w:rPr>
          <w:rFonts w:ascii="Times New Roman" w:eastAsia="Times New Roman" w:hAnsi="Times New Roman" w:cs="Times New Roman"/>
          <w:sz w:val="24"/>
          <w:szCs w:val="24"/>
        </w:rPr>
        <w:t xml:space="preserve"> symbol of the persecution of the Jews. People and </w:t>
      </w:r>
      <w:proofErr w:type="spellStart"/>
      <w:r w:rsidRPr="00C850FD">
        <w:rPr>
          <w:rFonts w:ascii="Times New Roman" w:eastAsia="Times New Roman" w:hAnsi="Times New Roman" w:cs="Times New Roman"/>
          <w:sz w:val="24"/>
          <w:szCs w:val="24"/>
        </w:rPr>
        <w:t>organisations</w:t>
      </w:r>
      <w:proofErr w:type="spellEnd"/>
      <w:r w:rsidRPr="00C850FD">
        <w:rPr>
          <w:rFonts w:ascii="Times New Roman" w:eastAsia="Times New Roman" w:hAnsi="Times New Roman" w:cs="Times New Roman"/>
          <w:sz w:val="24"/>
          <w:szCs w:val="24"/>
        </w:rPr>
        <w:t xml:space="preserve"> that deny or </w:t>
      </w:r>
      <w:proofErr w:type="spellStart"/>
      <w:r w:rsidRPr="00C850FD">
        <w:rPr>
          <w:rFonts w:ascii="Times New Roman" w:eastAsia="Times New Roman" w:hAnsi="Times New Roman" w:cs="Times New Roman"/>
          <w:sz w:val="24"/>
          <w:szCs w:val="24"/>
        </w:rPr>
        <w:t>trivialise</w:t>
      </w:r>
      <w:proofErr w:type="spellEnd"/>
      <w:r w:rsidRPr="00C850FD">
        <w:rPr>
          <w:rFonts w:ascii="Times New Roman" w:eastAsia="Times New Roman" w:hAnsi="Times New Roman" w:cs="Times New Roman"/>
          <w:sz w:val="24"/>
          <w:szCs w:val="24"/>
        </w:rPr>
        <w:t xml:space="preserve"> the Holocaust are attempting to exonerate and rehabilitate the National Socialist system. Or, by spreading doubts on the fate of the Jews during the Second World War, they try to undermine the state of Israel’s right to exist.</w:t>
      </w:r>
    </w:p>
    <w:p w:rsidR="00C850FD" w:rsidRPr="00C850FD" w:rsidRDefault="00C850FD" w:rsidP="00C850FD">
      <w:pPr>
        <w:spacing w:before="100" w:beforeAutospacing="1" w:after="100" w:afterAutospacing="1" w:line="240" w:lineRule="auto"/>
        <w:outlineLvl w:val="3"/>
        <w:rPr>
          <w:rFonts w:ascii="Times New Roman" w:eastAsia="Times New Roman" w:hAnsi="Times New Roman" w:cs="Times New Roman"/>
          <w:b/>
          <w:bCs/>
          <w:sz w:val="24"/>
          <w:szCs w:val="24"/>
        </w:rPr>
      </w:pPr>
      <w:r w:rsidRPr="00C850FD">
        <w:rPr>
          <w:rFonts w:ascii="Times New Roman" w:eastAsia="Times New Roman" w:hAnsi="Times New Roman" w:cs="Times New Roman"/>
          <w:b/>
          <w:bCs/>
          <w:sz w:val="24"/>
          <w:szCs w:val="24"/>
        </w:rPr>
        <w:t>Television and Internet</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lastRenderedPageBreak/>
        <w:t>In Europe and North America the distribution of material in which the authenticity of the diary of Anne Frank is attacked – and often that the Holocaust is denied – is fortunately only the work of a few people. There are no serious scientists who doubt the fact that the Holocaust took place or that the diary of Anne Frank really was written by her. But in the Middle East, Holocaust denial has increasingly become a weapon in the struggle against Israel, and falsehoods about the Holocaust are put forward on television and the Internet on a wide scale. Many children in the Middle East learn at school that the diary of Anne Frank is a forgery. Through satellite television, these lies also seep through into the Western world.</w:t>
      </w:r>
      <w:r w:rsidRPr="00C850FD">
        <w:rPr>
          <w:rFonts w:ascii="Times New Roman" w:eastAsia="Times New Roman" w:hAnsi="Times New Roman" w:cs="Times New Roman"/>
          <w:sz w:val="24"/>
          <w:szCs w:val="24"/>
        </w:rPr>
        <w:br/>
        <w:t>In addition, the people who spread material in which the Holocaust is denied or the diary of Anne Frank is attacked have in the Internet a means of potentially spreading their ideas very widely indeed. Every Internet user can be confronted with them, usually unwillingly. For this reason, the Anne Frank House wants to use all the means at its disposal – and therefore also our website – to repudiate the lies about the diary of Anne Frank.</w:t>
      </w:r>
    </w:p>
    <w:p w:rsidR="00C850FD" w:rsidRPr="00C850FD" w:rsidRDefault="00C850FD" w:rsidP="00C850FD">
      <w:pPr>
        <w:spacing w:before="100" w:beforeAutospacing="1" w:after="100" w:afterAutospacing="1" w:line="240" w:lineRule="auto"/>
        <w:outlineLvl w:val="3"/>
        <w:rPr>
          <w:rFonts w:ascii="Times New Roman" w:eastAsia="Times New Roman" w:hAnsi="Times New Roman" w:cs="Times New Roman"/>
          <w:b/>
          <w:bCs/>
          <w:sz w:val="24"/>
          <w:szCs w:val="24"/>
        </w:rPr>
      </w:pPr>
      <w:r w:rsidRPr="00C850FD">
        <w:rPr>
          <w:rFonts w:ascii="Times New Roman" w:eastAsia="Times New Roman" w:hAnsi="Times New Roman" w:cs="Times New Roman"/>
          <w:b/>
          <w:bCs/>
          <w:sz w:val="24"/>
          <w:szCs w:val="24"/>
        </w:rPr>
        <w:t xml:space="preserve">Holocaust denier </w:t>
      </w:r>
      <w:proofErr w:type="spellStart"/>
      <w:r w:rsidRPr="00C850FD">
        <w:rPr>
          <w:rFonts w:ascii="Times New Roman" w:eastAsia="Times New Roman" w:hAnsi="Times New Roman" w:cs="Times New Roman"/>
          <w:b/>
          <w:bCs/>
          <w:sz w:val="24"/>
          <w:szCs w:val="24"/>
        </w:rPr>
        <w:t>Faurisson</w:t>
      </w:r>
      <w:proofErr w:type="spellEnd"/>
      <w:r w:rsidRPr="00C850FD">
        <w:rPr>
          <w:rFonts w:ascii="Times New Roman" w:eastAsia="Times New Roman" w:hAnsi="Times New Roman" w:cs="Times New Roman"/>
          <w:b/>
          <w:bCs/>
          <w:sz w:val="24"/>
          <w:szCs w:val="24"/>
        </w:rPr>
        <w:t xml:space="preserve"> visits Otto Frank</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In October 1993 </w:t>
      </w:r>
      <w:proofErr w:type="spellStart"/>
      <w:r w:rsidRPr="00C850FD">
        <w:rPr>
          <w:rFonts w:ascii="Times New Roman" w:eastAsia="Times New Roman" w:hAnsi="Times New Roman" w:cs="Times New Roman"/>
          <w:sz w:val="24"/>
          <w:szCs w:val="24"/>
        </w:rPr>
        <w:t>Fritzi</w:t>
      </w:r>
      <w:proofErr w:type="spellEnd"/>
      <w:r w:rsidRPr="00C850FD">
        <w:rPr>
          <w:rFonts w:ascii="Times New Roman" w:eastAsia="Times New Roman" w:hAnsi="Times New Roman" w:cs="Times New Roman"/>
          <w:sz w:val="24"/>
          <w:szCs w:val="24"/>
        </w:rPr>
        <w:t xml:space="preserve"> Frank-Markowitz was interviewed by </w:t>
      </w:r>
      <w:proofErr w:type="spellStart"/>
      <w:r w:rsidRPr="00C850FD">
        <w:rPr>
          <w:rFonts w:ascii="Times New Roman" w:eastAsia="Times New Roman" w:hAnsi="Times New Roman" w:cs="Times New Roman"/>
          <w:sz w:val="24"/>
          <w:szCs w:val="24"/>
        </w:rPr>
        <w:t>Wouter</w:t>
      </w:r>
      <w:proofErr w:type="spellEnd"/>
      <w:r w:rsidRPr="00C850FD">
        <w:rPr>
          <w:rFonts w:ascii="Times New Roman" w:eastAsia="Times New Roman" w:hAnsi="Times New Roman" w:cs="Times New Roman"/>
          <w:sz w:val="24"/>
          <w:szCs w:val="24"/>
        </w:rPr>
        <w:t xml:space="preserve"> van der </w:t>
      </w:r>
      <w:proofErr w:type="spellStart"/>
      <w:r w:rsidRPr="00C850FD">
        <w:rPr>
          <w:rFonts w:ascii="Times New Roman" w:eastAsia="Times New Roman" w:hAnsi="Times New Roman" w:cs="Times New Roman"/>
          <w:sz w:val="24"/>
          <w:szCs w:val="24"/>
        </w:rPr>
        <w:t>Sluis</w:t>
      </w:r>
      <w:proofErr w:type="spellEnd"/>
      <w:r w:rsidRPr="00C850FD">
        <w:rPr>
          <w:rFonts w:ascii="Times New Roman" w:eastAsia="Times New Roman" w:hAnsi="Times New Roman" w:cs="Times New Roman"/>
          <w:sz w:val="24"/>
          <w:szCs w:val="24"/>
        </w:rPr>
        <w:t xml:space="preserve">, a researcher and filmmaker from the Anne Frank House. </w:t>
      </w:r>
      <w:proofErr w:type="spellStart"/>
      <w:r w:rsidRPr="00C850FD">
        <w:rPr>
          <w:rFonts w:ascii="Times New Roman" w:eastAsia="Times New Roman" w:hAnsi="Times New Roman" w:cs="Times New Roman"/>
          <w:sz w:val="24"/>
          <w:szCs w:val="24"/>
        </w:rPr>
        <w:t>Fritzi</w:t>
      </w:r>
      <w:proofErr w:type="spellEnd"/>
      <w:r w:rsidRPr="00C850FD">
        <w:rPr>
          <w:rFonts w:ascii="Times New Roman" w:eastAsia="Times New Roman" w:hAnsi="Times New Roman" w:cs="Times New Roman"/>
          <w:sz w:val="24"/>
          <w:szCs w:val="24"/>
        </w:rPr>
        <w:t xml:space="preserve"> Frank was the widow of Otto Frank. She died in 1998. In the interview she talks about the visit of Robert </w:t>
      </w:r>
      <w:proofErr w:type="spellStart"/>
      <w:r w:rsidRPr="00C850FD">
        <w:rPr>
          <w:rFonts w:ascii="Times New Roman" w:eastAsia="Times New Roman" w:hAnsi="Times New Roman" w:cs="Times New Roman"/>
          <w:sz w:val="24"/>
          <w:szCs w:val="24"/>
        </w:rPr>
        <w:t>Faurisson</w:t>
      </w:r>
      <w:proofErr w:type="spellEnd"/>
      <w:r w:rsidRPr="00C850FD">
        <w:rPr>
          <w:rFonts w:ascii="Times New Roman" w:eastAsia="Times New Roman" w:hAnsi="Times New Roman" w:cs="Times New Roman"/>
          <w:sz w:val="24"/>
          <w:szCs w:val="24"/>
        </w:rPr>
        <w:t xml:space="preserve">, a notorious Holocaust denier. He denies the existence of gas chambers, for example, and disputes the authenticity of the diary of Anne Frank. But according to </w:t>
      </w:r>
      <w:proofErr w:type="spellStart"/>
      <w:r w:rsidRPr="00C850FD">
        <w:rPr>
          <w:rFonts w:ascii="Times New Roman" w:eastAsia="Times New Roman" w:hAnsi="Times New Roman" w:cs="Times New Roman"/>
          <w:sz w:val="24"/>
          <w:szCs w:val="24"/>
        </w:rPr>
        <w:t>Fritzi</w:t>
      </w:r>
      <w:proofErr w:type="spellEnd"/>
      <w:r w:rsidRPr="00C850FD">
        <w:rPr>
          <w:rFonts w:ascii="Times New Roman" w:eastAsia="Times New Roman" w:hAnsi="Times New Roman" w:cs="Times New Roman"/>
          <w:sz w:val="24"/>
          <w:szCs w:val="24"/>
        </w:rPr>
        <w:t xml:space="preserve"> Frank, when he examined the diary he said: ‘It’ll be very difficult to prove that the diary is a forgery.’</w:t>
      </w:r>
    </w:p>
    <w:p w:rsidR="00C850FD" w:rsidRPr="00C850FD" w:rsidRDefault="00C850FD" w:rsidP="00C850FD">
      <w:pPr>
        <w:spacing w:before="100" w:beforeAutospacing="1" w:after="100" w:afterAutospacing="1" w:line="240" w:lineRule="auto"/>
        <w:outlineLvl w:val="3"/>
        <w:rPr>
          <w:rFonts w:ascii="Times New Roman" w:eastAsia="Times New Roman" w:hAnsi="Times New Roman" w:cs="Times New Roman"/>
          <w:b/>
          <w:bCs/>
          <w:sz w:val="24"/>
          <w:szCs w:val="24"/>
        </w:rPr>
      </w:pPr>
      <w:r w:rsidRPr="00C850FD">
        <w:rPr>
          <w:rFonts w:ascii="Times New Roman" w:eastAsia="Times New Roman" w:hAnsi="Times New Roman" w:cs="Times New Roman"/>
          <w:b/>
          <w:bCs/>
          <w:sz w:val="24"/>
          <w:szCs w:val="24"/>
        </w:rPr>
        <w:t>Exactly what writings by Anne Frank have been preserved?</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12 June 1942 was Anne Frank’s thirteenth birthday. Among the presents she received was a notebook: an almost square album with a hardback red, white and green cover. This is where she would write her diary. Her first diary ends on 5 December 1942. Her second surviving diary book, a school exercise book, begins on 22 December 1943 and continues up to 17 April 1944. It is highly improbable that Anne Frank did not keep a diary between December 1942 and December 1943, so we must assume that this section has been lost. Her third and last diary volume, also a school exercise book, begins on 17 April 1944 and ends on 1 August 1944.</w:t>
      </w:r>
    </w:p>
    <w:p w:rsidR="00C850FD" w:rsidRPr="00C850FD" w:rsidRDefault="00C850FD" w:rsidP="00C850FD">
      <w:pPr>
        <w:spacing w:before="100" w:beforeAutospacing="1" w:after="100" w:afterAutospacing="1" w:line="240" w:lineRule="auto"/>
        <w:outlineLvl w:val="5"/>
        <w:rPr>
          <w:rFonts w:ascii="Times New Roman" w:eastAsia="Times New Roman" w:hAnsi="Times New Roman" w:cs="Times New Roman"/>
          <w:b/>
          <w:bCs/>
          <w:sz w:val="15"/>
          <w:szCs w:val="15"/>
        </w:rPr>
      </w:pPr>
      <w:r w:rsidRPr="00C850FD">
        <w:rPr>
          <w:rFonts w:ascii="Times New Roman" w:eastAsia="Times New Roman" w:hAnsi="Times New Roman" w:cs="Times New Roman"/>
          <w:b/>
          <w:bCs/>
          <w:sz w:val="15"/>
          <w:szCs w:val="15"/>
        </w:rPr>
        <w:t>Other texts</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Besides her diary, Anne also wrote </w:t>
      </w:r>
      <w:proofErr w:type="spellStart"/>
      <w:r w:rsidRPr="00C850FD">
        <w:rPr>
          <w:rFonts w:ascii="Times New Roman" w:eastAsia="Times New Roman" w:hAnsi="Times New Roman" w:cs="Times New Roman"/>
          <w:i/>
          <w:iCs/>
          <w:sz w:val="24"/>
          <w:szCs w:val="24"/>
        </w:rPr>
        <w:t>Verhaaltjes</w:t>
      </w:r>
      <w:proofErr w:type="spellEnd"/>
      <w:r w:rsidRPr="00C850FD">
        <w:rPr>
          <w:rFonts w:ascii="Times New Roman" w:eastAsia="Times New Roman" w:hAnsi="Times New Roman" w:cs="Times New Roman"/>
          <w:i/>
          <w:iCs/>
          <w:sz w:val="24"/>
          <w:szCs w:val="24"/>
        </w:rPr>
        <w:t xml:space="preserve">, en </w:t>
      </w:r>
      <w:proofErr w:type="spellStart"/>
      <w:r w:rsidRPr="00C850FD">
        <w:rPr>
          <w:rFonts w:ascii="Times New Roman" w:eastAsia="Times New Roman" w:hAnsi="Times New Roman" w:cs="Times New Roman"/>
          <w:i/>
          <w:iCs/>
          <w:sz w:val="24"/>
          <w:szCs w:val="24"/>
        </w:rPr>
        <w:t>gebeurtenissen</w:t>
      </w:r>
      <w:proofErr w:type="spellEnd"/>
      <w:r w:rsidRPr="00C850FD">
        <w:rPr>
          <w:rFonts w:ascii="Times New Roman" w:eastAsia="Times New Roman" w:hAnsi="Times New Roman" w:cs="Times New Roman"/>
          <w:i/>
          <w:iCs/>
          <w:sz w:val="24"/>
          <w:szCs w:val="24"/>
        </w:rPr>
        <w:t xml:space="preserve"> </w:t>
      </w:r>
      <w:proofErr w:type="spellStart"/>
      <w:r w:rsidRPr="00C850FD">
        <w:rPr>
          <w:rFonts w:ascii="Times New Roman" w:eastAsia="Times New Roman" w:hAnsi="Times New Roman" w:cs="Times New Roman"/>
          <w:i/>
          <w:iCs/>
          <w:sz w:val="24"/>
          <w:szCs w:val="24"/>
        </w:rPr>
        <w:t>uit</w:t>
      </w:r>
      <w:proofErr w:type="spellEnd"/>
      <w:r w:rsidRPr="00C850FD">
        <w:rPr>
          <w:rFonts w:ascii="Times New Roman" w:eastAsia="Times New Roman" w:hAnsi="Times New Roman" w:cs="Times New Roman"/>
          <w:i/>
          <w:iCs/>
          <w:sz w:val="24"/>
          <w:szCs w:val="24"/>
        </w:rPr>
        <w:t xml:space="preserve"> het </w:t>
      </w:r>
      <w:proofErr w:type="spellStart"/>
      <w:r w:rsidRPr="00C850FD">
        <w:rPr>
          <w:rFonts w:ascii="Times New Roman" w:eastAsia="Times New Roman" w:hAnsi="Times New Roman" w:cs="Times New Roman"/>
          <w:i/>
          <w:iCs/>
          <w:sz w:val="24"/>
          <w:szCs w:val="24"/>
        </w:rPr>
        <w:t>Achterhuis</w:t>
      </w:r>
      <w:proofErr w:type="spellEnd"/>
      <w:r w:rsidRPr="00C850FD">
        <w:rPr>
          <w:rFonts w:ascii="Times New Roman" w:eastAsia="Times New Roman" w:hAnsi="Times New Roman" w:cs="Times New Roman"/>
          <w:sz w:val="24"/>
          <w:szCs w:val="24"/>
        </w:rPr>
        <w:t xml:space="preserve"> (</w:t>
      </w:r>
      <w:r w:rsidRPr="00C850FD">
        <w:rPr>
          <w:rFonts w:ascii="Times New Roman" w:eastAsia="Times New Roman" w:hAnsi="Times New Roman" w:cs="Times New Roman"/>
          <w:i/>
          <w:iCs/>
          <w:sz w:val="24"/>
          <w:szCs w:val="24"/>
        </w:rPr>
        <w:t xml:space="preserve">Tales from the Secret </w:t>
      </w:r>
      <w:proofErr w:type="spellStart"/>
      <w:r w:rsidRPr="00C850FD">
        <w:rPr>
          <w:rFonts w:ascii="Times New Roman" w:eastAsia="Times New Roman" w:hAnsi="Times New Roman" w:cs="Times New Roman"/>
          <w:i/>
          <w:iCs/>
          <w:sz w:val="24"/>
          <w:szCs w:val="24"/>
        </w:rPr>
        <w:t>Annexe</w:t>
      </w:r>
      <w:proofErr w:type="spellEnd"/>
      <w:r w:rsidRPr="00C850FD">
        <w:rPr>
          <w:rFonts w:ascii="Times New Roman" w:eastAsia="Times New Roman" w:hAnsi="Times New Roman" w:cs="Times New Roman"/>
          <w:i/>
          <w:iCs/>
          <w:sz w:val="24"/>
          <w:szCs w:val="24"/>
        </w:rPr>
        <w:t>)</w:t>
      </w:r>
      <w:r w:rsidRPr="00C850FD">
        <w:rPr>
          <w:rFonts w:ascii="Times New Roman" w:eastAsia="Times New Roman" w:hAnsi="Times New Roman" w:cs="Times New Roman"/>
          <w:sz w:val="24"/>
          <w:szCs w:val="24"/>
        </w:rPr>
        <w:t xml:space="preserve"> in a large accounts book, and she filled a small, narrow cash book with quotations: her </w:t>
      </w:r>
      <w:proofErr w:type="spellStart"/>
      <w:r w:rsidRPr="00C850FD">
        <w:rPr>
          <w:rFonts w:ascii="Times New Roman" w:eastAsia="Times New Roman" w:hAnsi="Times New Roman" w:cs="Times New Roman"/>
          <w:i/>
          <w:iCs/>
          <w:sz w:val="24"/>
          <w:szCs w:val="24"/>
        </w:rPr>
        <w:t>Mooie</w:t>
      </w:r>
      <w:proofErr w:type="spellEnd"/>
      <w:r w:rsidRPr="00C850FD">
        <w:rPr>
          <w:rFonts w:ascii="Times New Roman" w:eastAsia="Times New Roman" w:hAnsi="Times New Roman" w:cs="Times New Roman"/>
          <w:i/>
          <w:iCs/>
          <w:sz w:val="24"/>
          <w:szCs w:val="24"/>
        </w:rPr>
        <w:t xml:space="preserve"> </w:t>
      </w:r>
      <w:proofErr w:type="spellStart"/>
      <w:r w:rsidRPr="00C850FD">
        <w:rPr>
          <w:rFonts w:ascii="Times New Roman" w:eastAsia="Times New Roman" w:hAnsi="Times New Roman" w:cs="Times New Roman"/>
          <w:i/>
          <w:iCs/>
          <w:sz w:val="24"/>
          <w:szCs w:val="24"/>
        </w:rPr>
        <w:t>Zinnenboek</w:t>
      </w:r>
      <w:proofErr w:type="spellEnd"/>
      <w:r w:rsidRPr="00C850FD">
        <w:rPr>
          <w:rFonts w:ascii="Times New Roman" w:eastAsia="Times New Roman" w:hAnsi="Times New Roman" w:cs="Times New Roman"/>
          <w:i/>
          <w:iCs/>
          <w:sz w:val="24"/>
          <w:szCs w:val="24"/>
        </w:rPr>
        <w:t> (</w:t>
      </w:r>
      <w:proofErr w:type="spellStart"/>
      <w:r w:rsidRPr="00C850FD">
        <w:rPr>
          <w:rFonts w:ascii="Times New Roman" w:eastAsia="Times New Roman" w:hAnsi="Times New Roman" w:cs="Times New Roman"/>
          <w:i/>
          <w:iCs/>
          <w:sz w:val="24"/>
          <w:szCs w:val="24"/>
        </w:rPr>
        <w:t>Favourite</w:t>
      </w:r>
      <w:proofErr w:type="spellEnd"/>
      <w:r w:rsidRPr="00C850FD">
        <w:rPr>
          <w:rFonts w:ascii="Times New Roman" w:eastAsia="Times New Roman" w:hAnsi="Times New Roman" w:cs="Times New Roman"/>
          <w:i/>
          <w:iCs/>
          <w:sz w:val="24"/>
          <w:szCs w:val="24"/>
        </w:rPr>
        <w:t xml:space="preserve"> Quotes Notebook). </w:t>
      </w:r>
      <w:r w:rsidRPr="00C850FD">
        <w:rPr>
          <w:rFonts w:ascii="Times New Roman" w:eastAsia="Times New Roman" w:hAnsi="Times New Roman" w:cs="Times New Roman"/>
          <w:sz w:val="24"/>
          <w:szCs w:val="24"/>
        </w:rPr>
        <w:t xml:space="preserve">This </w:t>
      </w:r>
      <w:proofErr w:type="spellStart"/>
      <w:r w:rsidRPr="00C850FD">
        <w:rPr>
          <w:rFonts w:ascii="Times New Roman" w:eastAsia="Times New Roman" w:hAnsi="Times New Roman" w:cs="Times New Roman"/>
          <w:i/>
          <w:iCs/>
          <w:sz w:val="24"/>
          <w:szCs w:val="24"/>
        </w:rPr>
        <w:t>Verhaaltjesboek</w:t>
      </w:r>
      <w:proofErr w:type="spellEnd"/>
      <w:r w:rsidRPr="00C850FD">
        <w:rPr>
          <w:rFonts w:ascii="Times New Roman" w:eastAsia="Times New Roman" w:hAnsi="Times New Roman" w:cs="Times New Roman"/>
          <w:sz w:val="24"/>
          <w:szCs w:val="24"/>
        </w:rPr>
        <w:t xml:space="preserve"> and </w:t>
      </w:r>
      <w:proofErr w:type="spellStart"/>
      <w:r w:rsidRPr="00C850FD">
        <w:rPr>
          <w:rFonts w:ascii="Times New Roman" w:eastAsia="Times New Roman" w:hAnsi="Times New Roman" w:cs="Times New Roman"/>
          <w:i/>
          <w:iCs/>
          <w:sz w:val="24"/>
          <w:szCs w:val="24"/>
        </w:rPr>
        <w:t>Mooie</w:t>
      </w:r>
      <w:proofErr w:type="spellEnd"/>
      <w:r w:rsidRPr="00C850FD">
        <w:rPr>
          <w:rFonts w:ascii="Times New Roman" w:eastAsia="Times New Roman" w:hAnsi="Times New Roman" w:cs="Times New Roman"/>
          <w:i/>
          <w:iCs/>
          <w:sz w:val="24"/>
          <w:szCs w:val="24"/>
        </w:rPr>
        <w:t xml:space="preserve"> </w:t>
      </w:r>
      <w:proofErr w:type="spellStart"/>
      <w:r w:rsidRPr="00C850FD">
        <w:rPr>
          <w:rFonts w:ascii="Times New Roman" w:eastAsia="Times New Roman" w:hAnsi="Times New Roman" w:cs="Times New Roman"/>
          <w:i/>
          <w:iCs/>
          <w:sz w:val="24"/>
          <w:szCs w:val="24"/>
        </w:rPr>
        <w:t>Zinnenboek</w:t>
      </w:r>
      <w:proofErr w:type="spellEnd"/>
      <w:r w:rsidRPr="00C850FD">
        <w:rPr>
          <w:rFonts w:ascii="Times New Roman" w:eastAsia="Times New Roman" w:hAnsi="Times New Roman" w:cs="Times New Roman"/>
          <w:sz w:val="24"/>
          <w:szCs w:val="24"/>
        </w:rPr>
        <w:t xml:space="preserve"> have both been preserved.</w:t>
      </w:r>
    </w:p>
    <w:p w:rsidR="00C850FD" w:rsidRPr="00C850FD" w:rsidRDefault="00C850FD" w:rsidP="00C850FD">
      <w:pPr>
        <w:spacing w:before="100" w:beforeAutospacing="1" w:after="100" w:afterAutospacing="1" w:line="240" w:lineRule="auto"/>
        <w:outlineLvl w:val="5"/>
        <w:rPr>
          <w:rFonts w:ascii="Times New Roman" w:eastAsia="Times New Roman" w:hAnsi="Times New Roman" w:cs="Times New Roman"/>
          <w:b/>
          <w:bCs/>
          <w:sz w:val="15"/>
          <w:szCs w:val="15"/>
        </w:rPr>
      </w:pPr>
      <w:r w:rsidRPr="00C850FD">
        <w:rPr>
          <w:rFonts w:ascii="Times New Roman" w:eastAsia="Times New Roman" w:hAnsi="Times New Roman" w:cs="Times New Roman"/>
          <w:b/>
          <w:bCs/>
          <w:sz w:val="15"/>
          <w:szCs w:val="15"/>
        </w:rPr>
        <w:t>Two versions</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From June 1942 onwards, the diaries of Anne Frank describe in a penetrating way the daily life of the eight Jewish people in hiding in the ‘secret </w:t>
      </w:r>
      <w:proofErr w:type="spellStart"/>
      <w:r w:rsidRPr="00C850FD">
        <w:rPr>
          <w:rFonts w:ascii="Times New Roman" w:eastAsia="Times New Roman" w:hAnsi="Times New Roman" w:cs="Times New Roman"/>
          <w:sz w:val="24"/>
          <w:szCs w:val="24"/>
        </w:rPr>
        <w:t>annexe</w:t>
      </w:r>
      <w:proofErr w:type="spellEnd"/>
      <w:r w:rsidRPr="00C850FD">
        <w:rPr>
          <w:rFonts w:ascii="Times New Roman" w:eastAsia="Times New Roman" w:hAnsi="Times New Roman" w:cs="Times New Roman"/>
          <w:sz w:val="24"/>
          <w:szCs w:val="24"/>
        </w:rPr>
        <w:t xml:space="preserve">’ on the </w:t>
      </w:r>
      <w:proofErr w:type="spellStart"/>
      <w:r w:rsidRPr="00C850FD">
        <w:rPr>
          <w:rFonts w:ascii="Times New Roman" w:eastAsia="Times New Roman" w:hAnsi="Times New Roman" w:cs="Times New Roman"/>
          <w:sz w:val="24"/>
          <w:szCs w:val="24"/>
        </w:rPr>
        <w:t>Prinsengracht</w:t>
      </w:r>
      <w:proofErr w:type="spellEnd"/>
      <w:r w:rsidRPr="00C850FD">
        <w:rPr>
          <w:rFonts w:ascii="Times New Roman" w:eastAsia="Times New Roman" w:hAnsi="Times New Roman" w:cs="Times New Roman"/>
          <w:sz w:val="24"/>
          <w:szCs w:val="24"/>
        </w:rPr>
        <w:t xml:space="preserve"> canal in Amsterdam. Anne Frank rewrote her diary entries herself in the secret </w:t>
      </w:r>
      <w:proofErr w:type="spellStart"/>
      <w:r w:rsidRPr="00C850FD">
        <w:rPr>
          <w:rFonts w:ascii="Times New Roman" w:eastAsia="Times New Roman" w:hAnsi="Times New Roman" w:cs="Times New Roman"/>
          <w:sz w:val="24"/>
          <w:szCs w:val="24"/>
        </w:rPr>
        <w:t>annexe</w:t>
      </w:r>
      <w:proofErr w:type="spellEnd"/>
      <w:r w:rsidRPr="00C850FD">
        <w:rPr>
          <w:rFonts w:ascii="Times New Roman" w:eastAsia="Times New Roman" w:hAnsi="Times New Roman" w:cs="Times New Roman"/>
          <w:sz w:val="24"/>
          <w:szCs w:val="24"/>
        </w:rPr>
        <w:t>, with a view to them possibly being published after the war.</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She did this on sheets of carbon copy paper: the so-called “loose sheets.” On these loose sheets of paper she </w:t>
      </w:r>
      <w:proofErr w:type="spellStart"/>
      <w:r w:rsidRPr="00C850FD">
        <w:rPr>
          <w:rFonts w:ascii="Times New Roman" w:eastAsia="Times New Roman" w:hAnsi="Times New Roman" w:cs="Times New Roman"/>
          <w:sz w:val="24"/>
          <w:szCs w:val="24"/>
        </w:rPr>
        <w:t>reorganised</w:t>
      </w:r>
      <w:proofErr w:type="spellEnd"/>
      <w:r w:rsidRPr="00C850FD">
        <w:rPr>
          <w:rFonts w:ascii="Times New Roman" w:eastAsia="Times New Roman" w:hAnsi="Times New Roman" w:cs="Times New Roman"/>
          <w:sz w:val="24"/>
          <w:szCs w:val="24"/>
        </w:rPr>
        <w:t xml:space="preserve"> and rewrote her earlier diary entries: she reordered texts, sometimes combining entries from various dates under one date, and considerably shortening some sections. In this way she created a second version, in which the events of December 1942 to December 1943 are described. The loose sheets have been preserved: their last entries date from 29 March 1944. So the first version of the diary was not fully preserved, while the second version was unfinished.</w:t>
      </w:r>
    </w:p>
    <w:p w:rsidR="00C850FD" w:rsidRPr="00C850FD" w:rsidRDefault="00C850FD" w:rsidP="00C850FD">
      <w:pPr>
        <w:spacing w:before="100" w:beforeAutospacing="1" w:after="100" w:afterAutospacing="1" w:line="240" w:lineRule="auto"/>
        <w:outlineLvl w:val="5"/>
        <w:rPr>
          <w:rFonts w:ascii="Times New Roman" w:eastAsia="Times New Roman" w:hAnsi="Times New Roman" w:cs="Times New Roman"/>
          <w:b/>
          <w:bCs/>
          <w:sz w:val="15"/>
          <w:szCs w:val="15"/>
        </w:rPr>
      </w:pPr>
      <w:r w:rsidRPr="00C850FD">
        <w:rPr>
          <w:rFonts w:ascii="Times New Roman" w:eastAsia="Times New Roman" w:hAnsi="Times New Roman" w:cs="Times New Roman"/>
          <w:b/>
          <w:bCs/>
          <w:sz w:val="15"/>
          <w:szCs w:val="15"/>
        </w:rPr>
        <w:t>Prepare for publication</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To help in the search for a publisher for </w:t>
      </w:r>
      <w:r w:rsidRPr="00C850FD">
        <w:rPr>
          <w:rFonts w:ascii="Times New Roman" w:eastAsia="Times New Roman" w:hAnsi="Times New Roman" w:cs="Times New Roman"/>
          <w:i/>
          <w:iCs/>
          <w:sz w:val="24"/>
          <w:szCs w:val="24"/>
        </w:rPr>
        <w:t xml:space="preserve">Het </w:t>
      </w:r>
      <w:proofErr w:type="spellStart"/>
      <w:r w:rsidRPr="00C850FD">
        <w:rPr>
          <w:rFonts w:ascii="Times New Roman" w:eastAsia="Times New Roman" w:hAnsi="Times New Roman" w:cs="Times New Roman"/>
          <w:i/>
          <w:iCs/>
          <w:sz w:val="24"/>
          <w:szCs w:val="24"/>
        </w:rPr>
        <w:t>Achterhuis</w:t>
      </w:r>
      <w:proofErr w:type="spellEnd"/>
      <w:r w:rsidRPr="00C850FD">
        <w:rPr>
          <w:rFonts w:ascii="Times New Roman" w:eastAsia="Times New Roman" w:hAnsi="Times New Roman" w:cs="Times New Roman"/>
          <w:i/>
          <w:iCs/>
          <w:sz w:val="24"/>
          <w:szCs w:val="24"/>
        </w:rPr>
        <w:t xml:space="preserve"> </w:t>
      </w:r>
      <w:r w:rsidRPr="00C850FD">
        <w:rPr>
          <w:rFonts w:ascii="Times New Roman" w:eastAsia="Times New Roman" w:hAnsi="Times New Roman" w:cs="Times New Roman"/>
          <w:sz w:val="24"/>
          <w:szCs w:val="24"/>
        </w:rPr>
        <w:t>(</w:t>
      </w:r>
      <w:r w:rsidRPr="00C850FD">
        <w:rPr>
          <w:rFonts w:ascii="Times New Roman" w:eastAsia="Times New Roman" w:hAnsi="Times New Roman" w:cs="Times New Roman"/>
          <w:i/>
          <w:iCs/>
          <w:sz w:val="24"/>
          <w:szCs w:val="24"/>
        </w:rPr>
        <w:t xml:space="preserve">The Secret </w:t>
      </w:r>
      <w:proofErr w:type="spellStart"/>
      <w:r w:rsidRPr="00C850FD">
        <w:rPr>
          <w:rFonts w:ascii="Times New Roman" w:eastAsia="Times New Roman" w:hAnsi="Times New Roman" w:cs="Times New Roman"/>
          <w:i/>
          <w:iCs/>
          <w:sz w:val="24"/>
          <w:szCs w:val="24"/>
        </w:rPr>
        <w:t>Annexe</w:t>
      </w:r>
      <w:proofErr w:type="spellEnd"/>
      <w:r w:rsidRPr="00C850FD">
        <w:rPr>
          <w:rFonts w:ascii="Times New Roman" w:eastAsia="Times New Roman" w:hAnsi="Times New Roman" w:cs="Times New Roman"/>
          <w:sz w:val="24"/>
          <w:szCs w:val="24"/>
        </w:rPr>
        <w:t>, as Anne had named her second version) Otto Frank had parts of the diary entries typed out in late 1945.</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In doing so he left out some sections, moved others and made some corrections. This created a typescript, but it was not yet a book. At Otto Frank’s request, his friend Albert </w:t>
      </w:r>
      <w:proofErr w:type="spellStart"/>
      <w:r w:rsidRPr="00C850FD">
        <w:rPr>
          <w:rFonts w:ascii="Times New Roman" w:eastAsia="Times New Roman" w:hAnsi="Times New Roman" w:cs="Times New Roman"/>
          <w:sz w:val="24"/>
          <w:szCs w:val="24"/>
        </w:rPr>
        <w:t>Cauvern</w:t>
      </w:r>
      <w:proofErr w:type="spellEnd"/>
      <w:r w:rsidRPr="00C850FD">
        <w:rPr>
          <w:rFonts w:ascii="Times New Roman" w:eastAsia="Times New Roman" w:hAnsi="Times New Roman" w:cs="Times New Roman"/>
          <w:sz w:val="24"/>
          <w:szCs w:val="24"/>
        </w:rPr>
        <w:t xml:space="preserve"> then made a second typescript. With Otto Frank’s permission, </w:t>
      </w:r>
      <w:proofErr w:type="spellStart"/>
      <w:r w:rsidRPr="00C850FD">
        <w:rPr>
          <w:rFonts w:ascii="Times New Roman" w:eastAsia="Times New Roman" w:hAnsi="Times New Roman" w:cs="Times New Roman"/>
          <w:sz w:val="24"/>
          <w:szCs w:val="24"/>
        </w:rPr>
        <w:t>Cauvern</w:t>
      </w:r>
      <w:proofErr w:type="spellEnd"/>
      <w:r w:rsidRPr="00C850FD">
        <w:rPr>
          <w:rFonts w:ascii="Times New Roman" w:eastAsia="Times New Roman" w:hAnsi="Times New Roman" w:cs="Times New Roman"/>
          <w:sz w:val="24"/>
          <w:szCs w:val="24"/>
        </w:rPr>
        <w:t xml:space="preserve"> changed nine of the thirteen names that Anne herself – with a view to possible publication – had invented for the people in hiding in the secret </w:t>
      </w:r>
      <w:proofErr w:type="spellStart"/>
      <w:r w:rsidRPr="00C850FD">
        <w:rPr>
          <w:rFonts w:ascii="Times New Roman" w:eastAsia="Times New Roman" w:hAnsi="Times New Roman" w:cs="Times New Roman"/>
          <w:sz w:val="24"/>
          <w:szCs w:val="24"/>
        </w:rPr>
        <w:t>annexe</w:t>
      </w:r>
      <w:proofErr w:type="spellEnd"/>
      <w:r w:rsidRPr="00C850FD">
        <w:rPr>
          <w:rFonts w:ascii="Times New Roman" w:eastAsia="Times New Roman" w:hAnsi="Times New Roman" w:cs="Times New Roman"/>
          <w:sz w:val="24"/>
          <w:szCs w:val="24"/>
        </w:rPr>
        <w:t xml:space="preserve"> and their helpers.</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Both typescripts have been preserved. Finally, an editor from Contact Publishers became the third person to work on the texts, correcting typing errors and bringing the manuscript into line with the publisher’s style guide. All of this resulted in the first Dutch publication of The Secret </w:t>
      </w:r>
      <w:proofErr w:type="spellStart"/>
      <w:r w:rsidRPr="00C850FD">
        <w:rPr>
          <w:rFonts w:ascii="Times New Roman" w:eastAsia="Times New Roman" w:hAnsi="Times New Roman" w:cs="Times New Roman"/>
          <w:sz w:val="24"/>
          <w:szCs w:val="24"/>
        </w:rPr>
        <w:t>Annexe</w:t>
      </w:r>
      <w:proofErr w:type="spellEnd"/>
      <w:r w:rsidRPr="00C850FD">
        <w:rPr>
          <w:rFonts w:ascii="Times New Roman" w:eastAsia="Times New Roman" w:hAnsi="Times New Roman" w:cs="Times New Roman"/>
          <w:sz w:val="24"/>
          <w:szCs w:val="24"/>
        </w:rPr>
        <w:t xml:space="preserve"> in June 1947.</w:t>
      </w:r>
    </w:p>
    <w:p w:rsidR="00C850FD" w:rsidRPr="00C850FD" w:rsidRDefault="00C850FD" w:rsidP="00C850FD">
      <w:pPr>
        <w:spacing w:before="100" w:beforeAutospacing="1" w:after="100" w:afterAutospacing="1" w:line="240" w:lineRule="auto"/>
        <w:outlineLvl w:val="5"/>
        <w:rPr>
          <w:rFonts w:ascii="Times New Roman" w:eastAsia="Times New Roman" w:hAnsi="Times New Roman" w:cs="Times New Roman"/>
          <w:b/>
          <w:bCs/>
          <w:sz w:val="15"/>
          <w:szCs w:val="15"/>
        </w:rPr>
      </w:pPr>
      <w:r w:rsidRPr="00C850FD">
        <w:rPr>
          <w:rFonts w:ascii="Times New Roman" w:eastAsia="Times New Roman" w:hAnsi="Times New Roman" w:cs="Times New Roman"/>
          <w:b/>
          <w:bCs/>
          <w:sz w:val="15"/>
          <w:szCs w:val="15"/>
        </w:rPr>
        <w:t>Three versions under one cover</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Otto Frank, who died on 19 August 1980, stated in his will that all of his daughter’s manuscripts should be left to the Dutch nation. The Dutch government transferred the stewardship of the manuscripts to the National Institute for War Documentation (</w:t>
      </w:r>
      <w:proofErr w:type="spellStart"/>
      <w:r w:rsidRPr="00C850FD">
        <w:rPr>
          <w:rFonts w:ascii="Times New Roman" w:eastAsia="Times New Roman" w:hAnsi="Times New Roman" w:cs="Times New Roman"/>
          <w:sz w:val="24"/>
          <w:szCs w:val="24"/>
        </w:rPr>
        <w:t>Rijksinstituut</w:t>
      </w:r>
      <w:proofErr w:type="spellEnd"/>
      <w:r w:rsidRPr="00C850FD">
        <w:rPr>
          <w:rFonts w:ascii="Times New Roman" w:eastAsia="Times New Roman" w:hAnsi="Times New Roman" w:cs="Times New Roman"/>
          <w:sz w:val="24"/>
          <w:szCs w:val="24"/>
        </w:rPr>
        <w:t xml:space="preserve"> </w:t>
      </w:r>
      <w:proofErr w:type="spellStart"/>
      <w:r w:rsidRPr="00C850FD">
        <w:rPr>
          <w:rFonts w:ascii="Times New Roman" w:eastAsia="Times New Roman" w:hAnsi="Times New Roman" w:cs="Times New Roman"/>
          <w:sz w:val="24"/>
          <w:szCs w:val="24"/>
        </w:rPr>
        <w:t>voor</w:t>
      </w:r>
      <w:proofErr w:type="spellEnd"/>
      <w:r w:rsidRPr="00C850FD">
        <w:rPr>
          <w:rFonts w:ascii="Times New Roman" w:eastAsia="Times New Roman" w:hAnsi="Times New Roman" w:cs="Times New Roman"/>
          <w:sz w:val="24"/>
          <w:szCs w:val="24"/>
        </w:rPr>
        <w:t xml:space="preserve"> </w:t>
      </w:r>
      <w:proofErr w:type="spellStart"/>
      <w:r w:rsidRPr="00C850FD">
        <w:rPr>
          <w:rFonts w:ascii="Times New Roman" w:eastAsia="Times New Roman" w:hAnsi="Times New Roman" w:cs="Times New Roman"/>
          <w:sz w:val="24"/>
          <w:szCs w:val="24"/>
        </w:rPr>
        <w:t>Oorlogsdocumentatie</w:t>
      </w:r>
      <w:proofErr w:type="spellEnd"/>
      <w:r w:rsidRPr="00C850FD">
        <w:rPr>
          <w:rFonts w:ascii="Times New Roman" w:eastAsia="Times New Roman" w:hAnsi="Times New Roman" w:cs="Times New Roman"/>
          <w:sz w:val="24"/>
          <w:szCs w:val="24"/>
        </w:rPr>
        <w:t>, RIOD), which later became the Dutch Institute for War Documentation (</w:t>
      </w:r>
      <w:proofErr w:type="spellStart"/>
      <w:r w:rsidRPr="00C850FD">
        <w:rPr>
          <w:rFonts w:ascii="Times New Roman" w:eastAsia="Times New Roman" w:hAnsi="Times New Roman" w:cs="Times New Roman"/>
          <w:sz w:val="24"/>
          <w:szCs w:val="24"/>
        </w:rPr>
        <w:t>Nederlands</w:t>
      </w:r>
      <w:proofErr w:type="spellEnd"/>
      <w:r w:rsidRPr="00C850FD">
        <w:rPr>
          <w:rFonts w:ascii="Times New Roman" w:eastAsia="Times New Roman" w:hAnsi="Times New Roman" w:cs="Times New Roman"/>
          <w:sz w:val="24"/>
          <w:szCs w:val="24"/>
        </w:rPr>
        <w:t xml:space="preserve"> </w:t>
      </w:r>
      <w:proofErr w:type="spellStart"/>
      <w:r w:rsidRPr="00C850FD">
        <w:rPr>
          <w:rFonts w:ascii="Times New Roman" w:eastAsia="Times New Roman" w:hAnsi="Times New Roman" w:cs="Times New Roman"/>
          <w:sz w:val="24"/>
          <w:szCs w:val="24"/>
        </w:rPr>
        <w:t>Instituut</w:t>
      </w:r>
      <w:proofErr w:type="spellEnd"/>
      <w:r w:rsidRPr="00C850FD">
        <w:rPr>
          <w:rFonts w:ascii="Times New Roman" w:eastAsia="Times New Roman" w:hAnsi="Times New Roman" w:cs="Times New Roman"/>
          <w:sz w:val="24"/>
          <w:szCs w:val="24"/>
        </w:rPr>
        <w:t xml:space="preserve"> </w:t>
      </w:r>
      <w:proofErr w:type="spellStart"/>
      <w:r w:rsidRPr="00C850FD">
        <w:rPr>
          <w:rFonts w:ascii="Times New Roman" w:eastAsia="Times New Roman" w:hAnsi="Times New Roman" w:cs="Times New Roman"/>
          <w:sz w:val="24"/>
          <w:szCs w:val="24"/>
        </w:rPr>
        <w:t>voor</w:t>
      </w:r>
      <w:proofErr w:type="spellEnd"/>
      <w:r w:rsidRPr="00C850FD">
        <w:rPr>
          <w:rFonts w:ascii="Times New Roman" w:eastAsia="Times New Roman" w:hAnsi="Times New Roman" w:cs="Times New Roman"/>
          <w:sz w:val="24"/>
          <w:szCs w:val="24"/>
        </w:rPr>
        <w:t xml:space="preserve"> </w:t>
      </w:r>
      <w:proofErr w:type="spellStart"/>
      <w:r w:rsidRPr="00C850FD">
        <w:rPr>
          <w:rFonts w:ascii="Times New Roman" w:eastAsia="Times New Roman" w:hAnsi="Times New Roman" w:cs="Times New Roman"/>
          <w:sz w:val="24"/>
          <w:szCs w:val="24"/>
        </w:rPr>
        <w:t>Oorlogsdocumentatie</w:t>
      </w:r>
      <w:proofErr w:type="spellEnd"/>
      <w:r w:rsidRPr="00C850FD">
        <w:rPr>
          <w:rFonts w:ascii="Times New Roman" w:eastAsia="Times New Roman" w:hAnsi="Times New Roman" w:cs="Times New Roman"/>
          <w:sz w:val="24"/>
          <w:szCs w:val="24"/>
        </w:rPr>
        <w:t>, NIOD).</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In 1986, NIOD published the three versions of the diary described above – the preserved original diary entries, the version rewritten by Anne Frank herself, and the edition compiled by Otto Frank and published by Contact publishers in 1947 – together under one cover: </w:t>
      </w:r>
      <w:r w:rsidRPr="00C850FD">
        <w:rPr>
          <w:rFonts w:ascii="Times New Roman" w:eastAsia="Times New Roman" w:hAnsi="Times New Roman" w:cs="Times New Roman"/>
          <w:i/>
          <w:iCs/>
          <w:sz w:val="24"/>
          <w:szCs w:val="24"/>
        </w:rPr>
        <w:t xml:space="preserve">De </w:t>
      </w:r>
      <w:proofErr w:type="spellStart"/>
      <w:r w:rsidRPr="00C850FD">
        <w:rPr>
          <w:rFonts w:ascii="Times New Roman" w:eastAsia="Times New Roman" w:hAnsi="Times New Roman" w:cs="Times New Roman"/>
          <w:i/>
          <w:iCs/>
          <w:sz w:val="24"/>
          <w:szCs w:val="24"/>
        </w:rPr>
        <w:t>Dagboeken</w:t>
      </w:r>
      <w:proofErr w:type="spellEnd"/>
      <w:r w:rsidRPr="00C850FD">
        <w:rPr>
          <w:rFonts w:ascii="Times New Roman" w:eastAsia="Times New Roman" w:hAnsi="Times New Roman" w:cs="Times New Roman"/>
          <w:i/>
          <w:iCs/>
          <w:sz w:val="24"/>
          <w:szCs w:val="24"/>
        </w:rPr>
        <w:t xml:space="preserve"> van Anne Frank (The Diaries of Anne Frank)</w:t>
      </w:r>
      <w:r w:rsidRPr="00C850FD">
        <w:rPr>
          <w:rFonts w:ascii="Times New Roman" w:eastAsia="Times New Roman" w:hAnsi="Times New Roman" w:cs="Times New Roman"/>
          <w:sz w:val="24"/>
          <w:szCs w:val="24"/>
        </w:rPr>
        <w:t>.</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The original diary of Anne Frank and a number of other documents written in her own hand have been exhibited in the Anne Frank House since 1986.</w:t>
      </w:r>
    </w:p>
    <w:p w:rsidR="00C850FD" w:rsidRPr="00C850FD" w:rsidRDefault="00C850FD" w:rsidP="00C850FD">
      <w:pPr>
        <w:spacing w:before="100" w:beforeAutospacing="1" w:after="100" w:afterAutospacing="1" w:line="240" w:lineRule="auto"/>
        <w:outlineLvl w:val="3"/>
        <w:rPr>
          <w:rFonts w:ascii="Times New Roman" w:eastAsia="Times New Roman" w:hAnsi="Times New Roman" w:cs="Times New Roman"/>
          <w:b/>
          <w:bCs/>
          <w:sz w:val="24"/>
          <w:szCs w:val="24"/>
        </w:rPr>
      </w:pPr>
      <w:r w:rsidRPr="00C850FD">
        <w:rPr>
          <w:rFonts w:ascii="Times New Roman" w:eastAsia="Times New Roman" w:hAnsi="Times New Roman" w:cs="Times New Roman"/>
          <w:b/>
          <w:bCs/>
          <w:sz w:val="24"/>
          <w:szCs w:val="24"/>
        </w:rPr>
        <w:t>What research has been done into the authenticity of the diary?</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Because of the persistent accusations against the diary of Anne Frank in the 1960’s and 70’s, a number of investigations were carried out into the diary’s authenticity, partly on Otto Frank’s initiative.</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The most extensive investigation was carried out in the first half of the 1980’s by the Netherlands Forensic Institute at the request of the National Institute for War Documentation. The results of this research were presented in a report of over 250 pages. The main section of the report is taken up with the findings of a detailed handwriting comparison, but a forensic document analysis was also carried out. </w:t>
      </w:r>
      <w:r w:rsidRPr="00C850FD">
        <w:rPr>
          <w:rFonts w:ascii="Times New Roman" w:eastAsia="Times New Roman" w:hAnsi="Times New Roman" w:cs="Times New Roman"/>
          <w:i/>
          <w:iCs/>
          <w:sz w:val="24"/>
          <w:szCs w:val="24"/>
        </w:rPr>
        <w:t>The Diaries of Anne Frank</w:t>
      </w:r>
      <w:r w:rsidRPr="00C850FD">
        <w:rPr>
          <w:rFonts w:ascii="Times New Roman" w:eastAsia="Times New Roman" w:hAnsi="Times New Roman" w:cs="Times New Roman"/>
          <w:sz w:val="24"/>
          <w:szCs w:val="24"/>
        </w:rPr>
        <w:t xml:space="preserve">, the so-called </w:t>
      </w:r>
      <w:r w:rsidRPr="00C850FD">
        <w:rPr>
          <w:rFonts w:ascii="Times New Roman" w:eastAsia="Times New Roman" w:hAnsi="Times New Roman" w:cs="Times New Roman"/>
          <w:i/>
          <w:iCs/>
          <w:sz w:val="24"/>
          <w:szCs w:val="24"/>
        </w:rPr>
        <w:t>Critical Edition</w:t>
      </w:r>
      <w:r w:rsidRPr="00C850FD">
        <w:rPr>
          <w:rFonts w:ascii="Times New Roman" w:eastAsia="Times New Roman" w:hAnsi="Times New Roman" w:cs="Times New Roman"/>
          <w:sz w:val="24"/>
          <w:szCs w:val="24"/>
        </w:rPr>
        <w:t> that was published by the NIOD in 1986, contains a 65-page summary of the Forensic Institute report.</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The NIOD concludes: ‘The report of the Netherlands Forensic Institute has convincingly demonstrated that both versions of the diary of Anne Frank were written by her in the years 1942 to 1944. The allegations that the diary was the </w:t>
      </w:r>
      <w:proofErr w:type="gramStart"/>
      <w:r w:rsidRPr="00C850FD">
        <w:rPr>
          <w:rFonts w:ascii="Times New Roman" w:eastAsia="Times New Roman" w:hAnsi="Times New Roman" w:cs="Times New Roman"/>
          <w:sz w:val="24"/>
          <w:szCs w:val="24"/>
        </w:rPr>
        <w:t>work of someone else (...) are</w:t>
      </w:r>
      <w:proofErr w:type="gramEnd"/>
      <w:r w:rsidRPr="00C850FD">
        <w:rPr>
          <w:rFonts w:ascii="Times New Roman" w:eastAsia="Times New Roman" w:hAnsi="Times New Roman" w:cs="Times New Roman"/>
          <w:sz w:val="24"/>
          <w:szCs w:val="24"/>
        </w:rPr>
        <w:t xml:space="preserve"> thus conclusively refuted.’ </w:t>
      </w:r>
      <w:proofErr w:type="gramStart"/>
      <w:r w:rsidRPr="00C850FD">
        <w:rPr>
          <w:rFonts w:ascii="Times New Roman" w:eastAsia="Times New Roman" w:hAnsi="Times New Roman" w:cs="Times New Roman"/>
          <w:sz w:val="24"/>
          <w:szCs w:val="24"/>
        </w:rPr>
        <w:t>(</w:t>
      </w:r>
      <w:r w:rsidRPr="00C850FD">
        <w:rPr>
          <w:rFonts w:ascii="Times New Roman" w:eastAsia="Times New Roman" w:hAnsi="Times New Roman" w:cs="Times New Roman"/>
          <w:i/>
          <w:iCs/>
          <w:sz w:val="24"/>
          <w:szCs w:val="24"/>
        </w:rPr>
        <w:t>The Diary of Anne Frank.</w:t>
      </w:r>
      <w:proofErr w:type="gramEnd"/>
      <w:r w:rsidRPr="00C850FD">
        <w:rPr>
          <w:rFonts w:ascii="Times New Roman" w:eastAsia="Times New Roman" w:hAnsi="Times New Roman" w:cs="Times New Roman"/>
          <w:i/>
          <w:iCs/>
          <w:sz w:val="24"/>
          <w:szCs w:val="24"/>
        </w:rPr>
        <w:t xml:space="preserve"> The Revised Critical Edition</w:t>
      </w:r>
      <w:r w:rsidRPr="00C850FD">
        <w:rPr>
          <w:rFonts w:ascii="Times New Roman" w:eastAsia="Times New Roman" w:hAnsi="Times New Roman" w:cs="Times New Roman"/>
          <w:sz w:val="24"/>
          <w:szCs w:val="24"/>
        </w:rPr>
        <w:t>, 2003, p. 186).</w:t>
      </w:r>
    </w:p>
    <w:p w:rsidR="00C850FD" w:rsidRPr="00C850FD" w:rsidRDefault="00C850FD" w:rsidP="00C850FD">
      <w:pPr>
        <w:spacing w:before="100" w:beforeAutospacing="1" w:after="100" w:afterAutospacing="1" w:line="240" w:lineRule="auto"/>
        <w:outlineLvl w:val="5"/>
        <w:rPr>
          <w:rFonts w:ascii="Times New Roman" w:eastAsia="Times New Roman" w:hAnsi="Times New Roman" w:cs="Times New Roman"/>
          <w:b/>
          <w:bCs/>
          <w:sz w:val="15"/>
          <w:szCs w:val="15"/>
        </w:rPr>
      </w:pPr>
      <w:r w:rsidRPr="00C850FD">
        <w:rPr>
          <w:rFonts w:ascii="Times New Roman" w:eastAsia="Times New Roman" w:hAnsi="Times New Roman" w:cs="Times New Roman"/>
          <w:b/>
          <w:bCs/>
          <w:sz w:val="15"/>
          <w:szCs w:val="15"/>
        </w:rPr>
        <w:t>German research</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Earlier research had also been done before the Forensic Institute’s investigation in the 1980’s. In 1959, Anne Frank’s manuscripts were studied by graphologists (handwriting experts) in Germany, as part of the preparations for a legal action that was brought by Otto Frank.</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In March 1960, the Hamburg graphologists came to the conclusion in their 131-page report that all the notations in the diaries and the loose sheets, and all the corrections and additions, were ’identical’ with Anne’s handwriting. The report also concluded that the loose sheets were not written before the three diary books. Finally, the conclusion was made that ‘(...) the text published in German translation as </w:t>
      </w:r>
      <w:r w:rsidRPr="00C850FD">
        <w:rPr>
          <w:rFonts w:ascii="Times New Roman" w:eastAsia="Times New Roman" w:hAnsi="Times New Roman" w:cs="Times New Roman"/>
          <w:i/>
          <w:iCs/>
          <w:sz w:val="24"/>
          <w:szCs w:val="24"/>
        </w:rPr>
        <w:t xml:space="preserve">Das </w:t>
      </w:r>
      <w:proofErr w:type="spellStart"/>
      <w:r w:rsidRPr="00C850FD">
        <w:rPr>
          <w:rFonts w:ascii="Times New Roman" w:eastAsia="Times New Roman" w:hAnsi="Times New Roman" w:cs="Times New Roman"/>
          <w:i/>
          <w:iCs/>
          <w:sz w:val="24"/>
          <w:szCs w:val="24"/>
        </w:rPr>
        <w:t>Tagebuch</w:t>
      </w:r>
      <w:proofErr w:type="spellEnd"/>
      <w:r w:rsidRPr="00C850FD">
        <w:rPr>
          <w:rFonts w:ascii="Times New Roman" w:eastAsia="Times New Roman" w:hAnsi="Times New Roman" w:cs="Times New Roman"/>
          <w:i/>
          <w:iCs/>
          <w:sz w:val="24"/>
          <w:szCs w:val="24"/>
        </w:rPr>
        <w:t xml:space="preserve"> der Anne Frank</w:t>
      </w:r>
      <w:r w:rsidRPr="00C850FD">
        <w:rPr>
          <w:rFonts w:ascii="Times New Roman" w:eastAsia="Times New Roman" w:hAnsi="Times New Roman" w:cs="Times New Roman"/>
          <w:sz w:val="24"/>
          <w:szCs w:val="24"/>
        </w:rPr>
        <w:t xml:space="preserve"> may be considered true to its sources in substance and ideas.’ </w:t>
      </w:r>
      <w:proofErr w:type="gramStart"/>
      <w:r w:rsidRPr="00C850FD">
        <w:rPr>
          <w:rFonts w:ascii="Times New Roman" w:eastAsia="Times New Roman" w:hAnsi="Times New Roman" w:cs="Times New Roman"/>
          <w:sz w:val="24"/>
          <w:szCs w:val="24"/>
        </w:rPr>
        <w:t>(</w:t>
      </w:r>
      <w:r w:rsidRPr="00C850FD">
        <w:rPr>
          <w:rFonts w:ascii="Times New Roman" w:eastAsia="Times New Roman" w:hAnsi="Times New Roman" w:cs="Times New Roman"/>
          <w:i/>
          <w:iCs/>
          <w:sz w:val="24"/>
          <w:szCs w:val="24"/>
        </w:rPr>
        <w:t>The Diary of Anne Frank: The Revised Critical Edition</w:t>
      </w:r>
      <w:r w:rsidRPr="00C850FD">
        <w:rPr>
          <w:rFonts w:ascii="Times New Roman" w:eastAsia="Times New Roman" w:hAnsi="Times New Roman" w:cs="Times New Roman"/>
          <w:sz w:val="24"/>
          <w:szCs w:val="24"/>
        </w:rPr>
        <w:t>, 2003, p. 87.)</w:t>
      </w:r>
      <w:proofErr w:type="gramEnd"/>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A very limited investigation also took place in Germany in 1980, also in preparation for legal proceedings, and this time carried out by the Federal Criminal Police Office (the </w:t>
      </w:r>
      <w:proofErr w:type="spellStart"/>
      <w:r w:rsidRPr="00C850FD">
        <w:rPr>
          <w:rFonts w:ascii="Times New Roman" w:eastAsia="Times New Roman" w:hAnsi="Times New Roman" w:cs="Times New Roman"/>
          <w:sz w:val="24"/>
          <w:szCs w:val="24"/>
        </w:rPr>
        <w:t>Bundeskriminalamt</w:t>
      </w:r>
      <w:proofErr w:type="spellEnd"/>
      <w:r w:rsidRPr="00C850FD">
        <w:rPr>
          <w:rFonts w:ascii="Times New Roman" w:eastAsia="Times New Roman" w:hAnsi="Times New Roman" w:cs="Times New Roman"/>
          <w:sz w:val="24"/>
          <w:szCs w:val="24"/>
        </w:rPr>
        <w:t xml:space="preserve"> or BKA) in Wiesbaden. The BKA came to the conclusion that all the types of paper and ink used were manufactured before 1950, and could therefore have been used in the war years.</w:t>
      </w:r>
    </w:p>
    <w:p w:rsidR="00C850FD" w:rsidRPr="00C850FD" w:rsidRDefault="00C850FD" w:rsidP="00C850FD">
      <w:pPr>
        <w:spacing w:before="100" w:beforeAutospacing="1" w:after="100" w:afterAutospacing="1" w:line="240" w:lineRule="auto"/>
        <w:outlineLvl w:val="3"/>
        <w:rPr>
          <w:rFonts w:ascii="Times New Roman" w:eastAsia="Times New Roman" w:hAnsi="Times New Roman" w:cs="Times New Roman"/>
          <w:b/>
          <w:bCs/>
          <w:sz w:val="24"/>
          <w:szCs w:val="24"/>
        </w:rPr>
      </w:pPr>
      <w:r w:rsidRPr="00C850FD">
        <w:rPr>
          <w:rFonts w:ascii="Times New Roman" w:eastAsia="Times New Roman" w:hAnsi="Times New Roman" w:cs="Times New Roman"/>
          <w:b/>
          <w:bCs/>
          <w:sz w:val="24"/>
          <w:szCs w:val="24"/>
        </w:rPr>
        <w:t>Where did the five new diary pages suddenly appear from?</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In 1998, five previously unknown pages from the diary of Anne Frank cropped up. They were five loose sheets that Otto Frank had already set apart before the publication of the diary in 1947. In all probability, Otto Frank did not want to make these diary fragments public because of Anne’s rather hurtful observations about his first wife, who died in Auschwitz, and their marriage.</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They were made public by </w:t>
      </w:r>
      <w:proofErr w:type="spellStart"/>
      <w:r w:rsidRPr="00C850FD">
        <w:rPr>
          <w:rFonts w:ascii="Times New Roman" w:eastAsia="Times New Roman" w:hAnsi="Times New Roman" w:cs="Times New Roman"/>
          <w:sz w:val="24"/>
          <w:szCs w:val="24"/>
        </w:rPr>
        <w:t>Cor</w:t>
      </w:r>
      <w:proofErr w:type="spellEnd"/>
      <w:r w:rsidRPr="00C850FD">
        <w:rPr>
          <w:rFonts w:ascii="Times New Roman" w:eastAsia="Times New Roman" w:hAnsi="Times New Roman" w:cs="Times New Roman"/>
          <w:sz w:val="24"/>
          <w:szCs w:val="24"/>
        </w:rPr>
        <w:t xml:space="preserve"> </w:t>
      </w:r>
      <w:proofErr w:type="spellStart"/>
      <w:r w:rsidRPr="00C850FD">
        <w:rPr>
          <w:rFonts w:ascii="Times New Roman" w:eastAsia="Times New Roman" w:hAnsi="Times New Roman" w:cs="Times New Roman"/>
          <w:sz w:val="24"/>
          <w:szCs w:val="24"/>
        </w:rPr>
        <w:t>Suyk</w:t>
      </w:r>
      <w:proofErr w:type="spellEnd"/>
      <w:r w:rsidRPr="00C850FD">
        <w:rPr>
          <w:rFonts w:ascii="Times New Roman" w:eastAsia="Times New Roman" w:hAnsi="Times New Roman" w:cs="Times New Roman"/>
          <w:sz w:val="24"/>
          <w:szCs w:val="24"/>
        </w:rPr>
        <w:t xml:space="preserve">, a former employee of the Anne Frank House. </w:t>
      </w:r>
      <w:proofErr w:type="spellStart"/>
      <w:r w:rsidRPr="00C850FD">
        <w:rPr>
          <w:rFonts w:ascii="Times New Roman" w:eastAsia="Times New Roman" w:hAnsi="Times New Roman" w:cs="Times New Roman"/>
          <w:sz w:val="24"/>
          <w:szCs w:val="24"/>
        </w:rPr>
        <w:t>Suyk’s</w:t>
      </w:r>
      <w:proofErr w:type="spellEnd"/>
      <w:r w:rsidRPr="00C850FD">
        <w:rPr>
          <w:rFonts w:ascii="Times New Roman" w:eastAsia="Times New Roman" w:hAnsi="Times New Roman" w:cs="Times New Roman"/>
          <w:sz w:val="24"/>
          <w:szCs w:val="24"/>
        </w:rPr>
        <w:t xml:space="preserve"> explanation was that Otto Frank had given him the five sheets for safe keeping. The loose sheets were sold by </w:t>
      </w:r>
      <w:proofErr w:type="spellStart"/>
      <w:r w:rsidRPr="00C850FD">
        <w:rPr>
          <w:rFonts w:ascii="Times New Roman" w:eastAsia="Times New Roman" w:hAnsi="Times New Roman" w:cs="Times New Roman"/>
          <w:sz w:val="24"/>
          <w:szCs w:val="24"/>
        </w:rPr>
        <w:t>Suyk</w:t>
      </w:r>
      <w:proofErr w:type="spellEnd"/>
      <w:r w:rsidRPr="00C850FD">
        <w:rPr>
          <w:rFonts w:ascii="Times New Roman" w:eastAsia="Times New Roman" w:hAnsi="Times New Roman" w:cs="Times New Roman"/>
          <w:sz w:val="24"/>
          <w:szCs w:val="24"/>
        </w:rPr>
        <w:t xml:space="preserve"> to the Dutch nation, and subsequently added to the rest of the diary, which was held by the Netherlands Institute for War Documentation (NIOD). The five pages were first included in the fifth edition of </w:t>
      </w:r>
      <w:r w:rsidRPr="00C850FD">
        <w:rPr>
          <w:rFonts w:ascii="Times New Roman" w:eastAsia="Times New Roman" w:hAnsi="Times New Roman" w:cs="Times New Roman"/>
          <w:i/>
          <w:iCs/>
          <w:sz w:val="24"/>
          <w:szCs w:val="24"/>
        </w:rPr>
        <w:t xml:space="preserve">De </w:t>
      </w:r>
      <w:proofErr w:type="spellStart"/>
      <w:r w:rsidRPr="00C850FD">
        <w:rPr>
          <w:rFonts w:ascii="Times New Roman" w:eastAsia="Times New Roman" w:hAnsi="Times New Roman" w:cs="Times New Roman"/>
          <w:i/>
          <w:iCs/>
          <w:sz w:val="24"/>
          <w:szCs w:val="24"/>
        </w:rPr>
        <w:t>Dagboeken</w:t>
      </w:r>
      <w:proofErr w:type="spellEnd"/>
      <w:r w:rsidRPr="00C850FD">
        <w:rPr>
          <w:rFonts w:ascii="Times New Roman" w:eastAsia="Times New Roman" w:hAnsi="Times New Roman" w:cs="Times New Roman"/>
          <w:i/>
          <w:iCs/>
          <w:sz w:val="24"/>
          <w:szCs w:val="24"/>
        </w:rPr>
        <w:t xml:space="preserve"> van Anne Frank </w:t>
      </w:r>
      <w:r w:rsidRPr="00C850FD">
        <w:rPr>
          <w:rFonts w:ascii="Times New Roman" w:eastAsia="Times New Roman" w:hAnsi="Times New Roman" w:cs="Times New Roman"/>
          <w:sz w:val="24"/>
          <w:szCs w:val="24"/>
        </w:rPr>
        <w:t xml:space="preserve">(2001), followed by the </w:t>
      </w:r>
      <w:proofErr w:type="spellStart"/>
      <w:r w:rsidRPr="00C850FD">
        <w:rPr>
          <w:rFonts w:ascii="Times New Roman" w:eastAsia="Times New Roman" w:hAnsi="Times New Roman" w:cs="Times New Roman"/>
          <w:i/>
          <w:iCs/>
          <w:sz w:val="24"/>
          <w:szCs w:val="24"/>
        </w:rPr>
        <w:t>The</w:t>
      </w:r>
      <w:proofErr w:type="spellEnd"/>
      <w:r w:rsidRPr="00C850FD">
        <w:rPr>
          <w:rFonts w:ascii="Times New Roman" w:eastAsia="Times New Roman" w:hAnsi="Times New Roman" w:cs="Times New Roman"/>
          <w:i/>
          <w:iCs/>
          <w:sz w:val="24"/>
          <w:szCs w:val="24"/>
        </w:rPr>
        <w:t xml:space="preserve"> Diary of Anne Frank: The Revised Critical Edition</w:t>
      </w:r>
      <w:r w:rsidRPr="00C850FD">
        <w:rPr>
          <w:rFonts w:ascii="Times New Roman" w:eastAsia="Times New Roman" w:hAnsi="Times New Roman" w:cs="Times New Roman"/>
          <w:sz w:val="24"/>
          <w:szCs w:val="24"/>
        </w:rPr>
        <w:t xml:space="preserve"> (2003).</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The NIOD asked the Forensic Institute – which had already carried out extensive research into the authenticity of the diary in the first half of the 1980’s – to also investigate these five loose sheets. The Forensic Institute concluded after forensic document and handwriting analysis that ‘the handwriting in the questioned documents and the handwriting in the reference material, consisting of loose sheets in the diary of Anne Frank, were produced – with a probability bordering on certainty – by the same hand.’ </w:t>
      </w:r>
      <w:proofErr w:type="gramStart"/>
      <w:r w:rsidRPr="00C850FD">
        <w:rPr>
          <w:rFonts w:ascii="Times New Roman" w:eastAsia="Times New Roman" w:hAnsi="Times New Roman" w:cs="Times New Roman"/>
          <w:sz w:val="24"/>
          <w:szCs w:val="24"/>
        </w:rPr>
        <w:t>(</w:t>
      </w:r>
      <w:r w:rsidRPr="00C850FD">
        <w:rPr>
          <w:rFonts w:ascii="Times New Roman" w:eastAsia="Times New Roman" w:hAnsi="Times New Roman" w:cs="Times New Roman"/>
          <w:i/>
          <w:iCs/>
          <w:sz w:val="24"/>
          <w:szCs w:val="24"/>
        </w:rPr>
        <w:t>The Diary of Anne Frank: The Revised Critical Edition</w:t>
      </w:r>
      <w:r w:rsidRPr="00C850FD">
        <w:rPr>
          <w:rFonts w:ascii="Times New Roman" w:eastAsia="Times New Roman" w:hAnsi="Times New Roman" w:cs="Times New Roman"/>
          <w:sz w:val="24"/>
          <w:szCs w:val="24"/>
        </w:rPr>
        <w:t>, 2003, p. 184.)</w:t>
      </w:r>
      <w:proofErr w:type="gramEnd"/>
      <w:r w:rsidRPr="00C850FD">
        <w:rPr>
          <w:rFonts w:ascii="Times New Roman" w:eastAsia="Times New Roman" w:hAnsi="Times New Roman" w:cs="Times New Roman"/>
          <w:sz w:val="24"/>
          <w:szCs w:val="24"/>
        </w:rPr>
        <w:t xml:space="preserve"> That is the most certain degree of identification that the Netherlands Forensic Institute can give. In other words: there is no reason whatsoever to presume that the five returned loose sheets were not written by Anne Frank.</w:t>
      </w:r>
    </w:p>
    <w:p w:rsidR="00C850FD" w:rsidRPr="00C850FD" w:rsidRDefault="00C850FD" w:rsidP="00C850FD">
      <w:pPr>
        <w:spacing w:before="100" w:beforeAutospacing="1" w:after="100" w:afterAutospacing="1" w:line="240" w:lineRule="auto"/>
        <w:outlineLvl w:val="3"/>
        <w:rPr>
          <w:rFonts w:ascii="Times New Roman" w:eastAsia="Times New Roman" w:hAnsi="Times New Roman" w:cs="Times New Roman"/>
          <w:b/>
          <w:bCs/>
          <w:sz w:val="24"/>
          <w:szCs w:val="24"/>
        </w:rPr>
      </w:pPr>
      <w:r w:rsidRPr="00C850FD">
        <w:rPr>
          <w:rFonts w:ascii="Times New Roman" w:eastAsia="Times New Roman" w:hAnsi="Times New Roman" w:cs="Times New Roman"/>
          <w:b/>
          <w:bCs/>
          <w:sz w:val="24"/>
          <w:szCs w:val="24"/>
        </w:rPr>
        <w:t>Are there really entries in the diary in ballpoint pen?</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No, that is not correct. All the diary entries are written in various types of ink and (</w:t>
      </w:r>
      <w:proofErr w:type="spellStart"/>
      <w:r w:rsidRPr="00C850FD">
        <w:rPr>
          <w:rFonts w:ascii="Times New Roman" w:eastAsia="Times New Roman" w:hAnsi="Times New Roman" w:cs="Times New Roman"/>
          <w:sz w:val="24"/>
          <w:szCs w:val="24"/>
        </w:rPr>
        <w:t>coloured</w:t>
      </w:r>
      <w:proofErr w:type="spellEnd"/>
      <w:r w:rsidRPr="00C850FD">
        <w:rPr>
          <w:rFonts w:ascii="Times New Roman" w:eastAsia="Times New Roman" w:hAnsi="Times New Roman" w:cs="Times New Roman"/>
          <w:sz w:val="24"/>
          <w:szCs w:val="24"/>
        </w:rPr>
        <w:t xml:space="preserve">) pencil, not in ballpoint. The document analysis by the Netherlands Forensic Institute showed that the main part of the diary and the loose sheets were written in grey-blue fountain pen ink. In addition, Anne also used thin red ink, green and red </w:t>
      </w:r>
      <w:proofErr w:type="spellStart"/>
      <w:r w:rsidRPr="00C850FD">
        <w:rPr>
          <w:rFonts w:ascii="Times New Roman" w:eastAsia="Times New Roman" w:hAnsi="Times New Roman" w:cs="Times New Roman"/>
          <w:sz w:val="24"/>
          <w:szCs w:val="24"/>
        </w:rPr>
        <w:t>coloured</w:t>
      </w:r>
      <w:proofErr w:type="spellEnd"/>
      <w:r w:rsidRPr="00C850FD">
        <w:rPr>
          <w:rFonts w:ascii="Times New Roman" w:eastAsia="Times New Roman" w:hAnsi="Times New Roman" w:cs="Times New Roman"/>
          <w:sz w:val="24"/>
          <w:szCs w:val="24"/>
        </w:rPr>
        <w:t xml:space="preserve"> pencils and black pencil for her annotations: not ballpoint.</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Nevertheless, the allegation can still regularly be seen on extreme right-wing websites and elsewhere that the diary of Anne Frank is written in ballpoint pen. Sneering remarks are made about “A. Frank the ballpoint girl”, and it is pointed out that the ballpoint pen only came into common use in Europe after the Second World War. The conclusion forced by this allegation is that the texts in the diary could not have been written by Anne Frank herself.</w:t>
      </w:r>
    </w:p>
    <w:p w:rsidR="00C850FD" w:rsidRPr="00C850FD" w:rsidRDefault="00C850FD" w:rsidP="00C850FD">
      <w:pPr>
        <w:spacing w:before="100" w:beforeAutospacing="1" w:after="100" w:afterAutospacing="1" w:line="240" w:lineRule="auto"/>
        <w:outlineLvl w:val="5"/>
        <w:rPr>
          <w:rFonts w:ascii="Times New Roman" w:eastAsia="Times New Roman" w:hAnsi="Times New Roman" w:cs="Times New Roman"/>
          <w:b/>
          <w:bCs/>
          <w:sz w:val="15"/>
          <w:szCs w:val="15"/>
        </w:rPr>
      </w:pPr>
      <w:r w:rsidRPr="00C850FD">
        <w:rPr>
          <w:rFonts w:ascii="Times New Roman" w:eastAsia="Times New Roman" w:hAnsi="Times New Roman" w:cs="Times New Roman"/>
          <w:b/>
          <w:bCs/>
          <w:sz w:val="15"/>
          <w:szCs w:val="15"/>
        </w:rPr>
        <w:t>The origin of the “ballpoint myth“</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The origin of the “ballpoint myth” is the four-page report that the Federal Criminal Police Office (the </w:t>
      </w:r>
      <w:proofErr w:type="spellStart"/>
      <w:r w:rsidRPr="00C850FD">
        <w:rPr>
          <w:rFonts w:ascii="Times New Roman" w:eastAsia="Times New Roman" w:hAnsi="Times New Roman" w:cs="Times New Roman"/>
          <w:sz w:val="24"/>
          <w:szCs w:val="24"/>
        </w:rPr>
        <w:t>Bundeskriminalamt</w:t>
      </w:r>
      <w:proofErr w:type="spellEnd"/>
      <w:r w:rsidRPr="00C850FD">
        <w:rPr>
          <w:rFonts w:ascii="Times New Roman" w:eastAsia="Times New Roman" w:hAnsi="Times New Roman" w:cs="Times New Roman"/>
          <w:sz w:val="24"/>
          <w:szCs w:val="24"/>
        </w:rPr>
        <w:t xml:space="preserve"> or BKA) in Wiesbaden, which was published in 1980. In this investigation into the types of paper and ink used in the diary of Anne Frank it is stated that “ballpoint corrections” had been made on some loose sheets. The BKA’s task was to report on all the texts found among the diaries of Anne Frank, and therefore also on the annotations that were made in Anne’s manuscripts after the war.</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However, the Dutch investigation by the Forensic Institute in the mid-1980’s shows that writing in ballpoint is only found on two loose pages of annotations, and that these annotations are of no significance for the actual content of the diary. They were clearly placed between the other pages later. The researchers of the Forensic Institute also concluded that the handwriting on these two annotation sheets differs from the writing in the diary ‘to a far-reaching degree.’ Photos of these loose annotation sheets are included in the NIOD’s publication (see </w:t>
      </w:r>
      <w:r w:rsidRPr="00C850FD">
        <w:rPr>
          <w:rFonts w:ascii="Times New Roman" w:eastAsia="Times New Roman" w:hAnsi="Times New Roman" w:cs="Times New Roman"/>
          <w:i/>
          <w:iCs/>
          <w:sz w:val="24"/>
          <w:szCs w:val="24"/>
        </w:rPr>
        <w:t>The Diary of Anne Frank: The Revised Critical Edition</w:t>
      </w:r>
      <w:r w:rsidRPr="00C850FD">
        <w:rPr>
          <w:rFonts w:ascii="Times New Roman" w:eastAsia="Times New Roman" w:hAnsi="Times New Roman" w:cs="Times New Roman"/>
          <w:sz w:val="24"/>
          <w:szCs w:val="24"/>
        </w:rPr>
        <w:t>, 2003, pages 168 and 170).</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In 1987, a </w:t>
      </w:r>
      <w:proofErr w:type="spellStart"/>
      <w:r w:rsidRPr="00C850FD">
        <w:rPr>
          <w:rFonts w:ascii="Times New Roman" w:eastAsia="Times New Roman" w:hAnsi="Times New Roman" w:cs="Times New Roman"/>
          <w:sz w:val="24"/>
          <w:szCs w:val="24"/>
        </w:rPr>
        <w:t>Mr</w:t>
      </w:r>
      <w:proofErr w:type="spellEnd"/>
      <w:r w:rsidRPr="00C850FD">
        <w:rPr>
          <w:rFonts w:ascii="Times New Roman" w:eastAsia="Times New Roman" w:hAnsi="Times New Roman" w:cs="Times New Roman"/>
          <w:sz w:val="24"/>
          <w:szCs w:val="24"/>
        </w:rPr>
        <w:t xml:space="preserve"> </w:t>
      </w:r>
      <w:proofErr w:type="spellStart"/>
      <w:r w:rsidRPr="00C850FD">
        <w:rPr>
          <w:rFonts w:ascii="Times New Roman" w:eastAsia="Times New Roman" w:hAnsi="Times New Roman" w:cs="Times New Roman"/>
          <w:sz w:val="24"/>
          <w:szCs w:val="24"/>
        </w:rPr>
        <w:t>Ockelmann</w:t>
      </w:r>
      <w:proofErr w:type="spellEnd"/>
      <w:r w:rsidRPr="00C850FD">
        <w:rPr>
          <w:rFonts w:ascii="Times New Roman" w:eastAsia="Times New Roman" w:hAnsi="Times New Roman" w:cs="Times New Roman"/>
          <w:sz w:val="24"/>
          <w:szCs w:val="24"/>
        </w:rPr>
        <w:t xml:space="preserve"> from Hamburg wrote that his mother had written the annotation sheets in question. </w:t>
      </w:r>
      <w:proofErr w:type="spellStart"/>
      <w:r w:rsidRPr="00C850FD">
        <w:rPr>
          <w:rFonts w:ascii="Times New Roman" w:eastAsia="Times New Roman" w:hAnsi="Times New Roman" w:cs="Times New Roman"/>
          <w:sz w:val="24"/>
          <w:szCs w:val="24"/>
        </w:rPr>
        <w:t>Mrs</w:t>
      </w:r>
      <w:proofErr w:type="spellEnd"/>
      <w:r w:rsidRPr="00C850FD">
        <w:rPr>
          <w:rFonts w:ascii="Times New Roman" w:eastAsia="Times New Roman" w:hAnsi="Times New Roman" w:cs="Times New Roman"/>
          <w:sz w:val="24"/>
          <w:szCs w:val="24"/>
        </w:rPr>
        <w:t xml:space="preserve"> </w:t>
      </w:r>
      <w:proofErr w:type="spellStart"/>
      <w:r w:rsidRPr="00C850FD">
        <w:rPr>
          <w:rFonts w:ascii="Times New Roman" w:eastAsia="Times New Roman" w:hAnsi="Times New Roman" w:cs="Times New Roman"/>
          <w:sz w:val="24"/>
          <w:szCs w:val="24"/>
        </w:rPr>
        <w:t>Ockelmann</w:t>
      </w:r>
      <w:proofErr w:type="spellEnd"/>
      <w:r w:rsidRPr="00C850FD">
        <w:rPr>
          <w:rFonts w:ascii="Times New Roman" w:eastAsia="Times New Roman" w:hAnsi="Times New Roman" w:cs="Times New Roman"/>
          <w:sz w:val="24"/>
          <w:szCs w:val="24"/>
        </w:rPr>
        <w:t xml:space="preserve"> was a member of the team that carried out the </w:t>
      </w:r>
      <w:proofErr w:type="spellStart"/>
      <w:r w:rsidRPr="00C850FD">
        <w:rPr>
          <w:rFonts w:ascii="Times New Roman" w:eastAsia="Times New Roman" w:hAnsi="Times New Roman" w:cs="Times New Roman"/>
          <w:sz w:val="24"/>
          <w:szCs w:val="24"/>
        </w:rPr>
        <w:t>graphological</w:t>
      </w:r>
      <w:proofErr w:type="spellEnd"/>
      <w:r w:rsidRPr="00C850FD">
        <w:rPr>
          <w:rFonts w:ascii="Times New Roman" w:eastAsia="Times New Roman" w:hAnsi="Times New Roman" w:cs="Times New Roman"/>
          <w:sz w:val="24"/>
          <w:szCs w:val="24"/>
        </w:rPr>
        <w:t xml:space="preserve"> investigation into the writings of Anne Frank around 1960.</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In short: the “ballpoint myth” is easy to disprove. The careless wording of the BKA report from 1980 – a report that for the rest in no way challenges the authenticity of the diary – or at any rate its openness to several interpretations, has taken on a life of its own in extreme right-wing circles.</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The “ballpoint myth” is based on the simple fact that, around 1960, two annotation sheets with ballpoint writing were inserted between the original pages. These texts were written by a </w:t>
      </w:r>
      <w:proofErr w:type="spellStart"/>
      <w:r w:rsidRPr="00C850FD">
        <w:rPr>
          <w:rFonts w:ascii="Times New Roman" w:eastAsia="Times New Roman" w:hAnsi="Times New Roman" w:cs="Times New Roman"/>
          <w:sz w:val="24"/>
          <w:szCs w:val="24"/>
        </w:rPr>
        <w:t>graphological</w:t>
      </w:r>
      <w:proofErr w:type="spellEnd"/>
      <w:r w:rsidRPr="00C850FD">
        <w:rPr>
          <w:rFonts w:ascii="Times New Roman" w:eastAsia="Times New Roman" w:hAnsi="Times New Roman" w:cs="Times New Roman"/>
          <w:sz w:val="24"/>
          <w:szCs w:val="24"/>
        </w:rPr>
        <w:t xml:space="preserve"> researcher, and are not included in any edition of the diary (apart from the </w:t>
      </w:r>
      <w:r w:rsidRPr="00C850FD">
        <w:rPr>
          <w:rFonts w:ascii="Times New Roman" w:eastAsia="Times New Roman" w:hAnsi="Times New Roman" w:cs="Times New Roman"/>
          <w:i/>
          <w:iCs/>
          <w:sz w:val="24"/>
          <w:szCs w:val="24"/>
        </w:rPr>
        <w:t>Critical Edition</w:t>
      </w:r>
      <w:r w:rsidRPr="00C850FD">
        <w:rPr>
          <w:rFonts w:ascii="Times New Roman" w:eastAsia="Times New Roman" w:hAnsi="Times New Roman" w:cs="Times New Roman"/>
          <w:sz w:val="24"/>
          <w:szCs w:val="24"/>
        </w:rPr>
        <w:t>, where photos of the annotation sheets are reproduced). In July 2006, the BKA found it necessary to state in a press release that the 1980 investigation cannot be used to call the authenticity of the diary into doubt.</w:t>
      </w:r>
    </w:p>
    <w:p w:rsidR="00C850FD" w:rsidRPr="00C850FD" w:rsidRDefault="00C850FD" w:rsidP="00C850FD">
      <w:pPr>
        <w:spacing w:before="100" w:beforeAutospacing="1" w:after="100" w:afterAutospacing="1" w:line="240" w:lineRule="auto"/>
        <w:outlineLvl w:val="3"/>
        <w:rPr>
          <w:rFonts w:ascii="Times New Roman" w:eastAsia="Times New Roman" w:hAnsi="Times New Roman" w:cs="Times New Roman"/>
          <w:b/>
          <w:bCs/>
          <w:sz w:val="24"/>
          <w:szCs w:val="24"/>
        </w:rPr>
      </w:pPr>
      <w:r w:rsidRPr="00C850FD">
        <w:rPr>
          <w:rFonts w:ascii="Times New Roman" w:eastAsia="Times New Roman" w:hAnsi="Times New Roman" w:cs="Times New Roman"/>
          <w:b/>
          <w:bCs/>
          <w:sz w:val="24"/>
          <w:szCs w:val="24"/>
        </w:rPr>
        <w:t>Who claim that the diary of Anne Frank is a forgery?</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Apart from a few deluded eccentrics, all the people (and groups of people) who seriously claim that the diary of Anne Frank, or parts of it, are a forgery fall into the category of Holocaust deniers.</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They are people who, by means of an attack on the diary, attempt to sow doubt about the fact that the Holocaust truly took place, that six million Jews were murdered during the Second World War, and that the Nazis ever built any gas chambers. They are people with a political aim: by denying or </w:t>
      </w:r>
      <w:proofErr w:type="spellStart"/>
      <w:r w:rsidRPr="00C850FD">
        <w:rPr>
          <w:rFonts w:ascii="Times New Roman" w:eastAsia="Times New Roman" w:hAnsi="Times New Roman" w:cs="Times New Roman"/>
          <w:sz w:val="24"/>
          <w:szCs w:val="24"/>
        </w:rPr>
        <w:t>trivialising</w:t>
      </w:r>
      <w:proofErr w:type="spellEnd"/>
      <w:r w:rsidRPr="00C850FD">
        <w:rPr>
          <w:rFonts w:ascii="Times New Roman" w:eastAsia="Times New Roman" w:hAnsi="Times New Roman" w:cs="Times New Roman"/>
          <w:sz w:val="24"/>
          <w:szCs w:val="24"/>
        </w:rPr>
        <w:t xml:space="preserve"> the Holocaust, they try to prove or make it appear reasonable that Nazism was (and is) a much less malevolent system than everyone thinks. Because it forms an accessible introduction to the Holocaust to people all over the world, and is often used in schools, the diary of Anne Frank is a popular target for these old and new Nazis.</w:t>
      </w:r>
    </w:p>
    <w:p w:rsidR="00C850FD" w:rsidRPr="00C850FD" w:rsidRDefault="00C850FD" w:rsidP="00C850FD">
      <w:pPr>
        <w:spacing w:before="100" w:beforeAutospacing="1" w:after="100" w:afterAutospacing="1" w:line="240" w:lineRule="auto"/>
        <w:outlineLvl w:val="5"/>
        <w:rPr>
          <w:rFonts w:ascii="Times New Roman" w:eastAsia="Times New Roman" w:hAnsi="Times New Roman" w:cs="Times New Roman"/>
          <w:b/>
          <w:bCs/>
          <w:sz w:val="15"/>
          <w:szCs w:val="15"/>
        </w:rPr>
      </w:pPr>
      <w:r w:rsidRPr="00C850FD">
        <w:rPr>
          <w:rFonts w:ascii="Times New Roman" w:eastAsia="Times New Roman" w:hAnsi="Times New Roman" w:cs="Times New Roman"/>
          <w:b/>
          <w:bCs/>
          <w:sz w:val="15"/>
          <w:szCs w:val="15"/>
        </w:rPr>
        <w:t>Historical revisionism</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Holocaust deniers – also called </w:t>
      </w:r>
      <w:proofErr w:type="spellStart"/>
      <w:r w:rsidRPr="00C850FD">
        <w:rPr>
          <w:rFonts w:ascii="Times New Roman" w:eastAsia="Times New Roman" w:hAnsi="Times New Roman" w:cs="Times New Roman"/>
          <w:sz w:val="24"/>
          <w:szCs w:val="24"/>
        </w:rPr>
        <w:t>negationists</w:t>
      </w:r>
      <w:proofErr w:type="spellEnd"/>
      <w:r w:rsidRPr="00C850FD">
        <w:rPr>
          <w:rFonts w:ascii="Times New Roman" w:eastAsia="Times New Roman" w:hAnsi="Times New Roman" w:cs="Times New Roman"/>
          <w:sz w:val="24"/>
          <w:szCs w:val="24"/>
        </w:rPr>
        <w:t xml:space="preserve"> – come in all shapes and sizes. There are some who wrap themselves in a scientific cloak: they call themselves revisionists or historical revisionists. Using pseudo-scientific arguments, they try to revise the history of the Second World War. One of the most widely translated and distributed revisionist texts about the diary of Anne Frank is the “study” by the French scientist Robert </w:t>
      </w:r>
      <w:proofErr w:type="spellStart"/>
      <w:r w:rsidRPr="00C850FD">
        <w:rPr>
          <w:rFonts w:ascii="Times New Roman" w:eastAsia="Times New Roman" w:hAnsi="Times New Roman" w:cs="Times New Roman"/>
          <w:sz w:val="24"/>
          <w:szCs w:val="24"/>
        </w:rPr>
        <w:t>Faurisson</w:t>
      </w:r>
      <w:proofErr w:type="spellEnd"/>
      <w:r w:rsidRPr="00C850FD">
        <w:rPr>
          <w:rFonts w:ascii="Times New Roman" w:eastAsia="Times New Roman" w:hAnsi="Times New Roman" w:cs="Times New Roman"/>
          <w:sz w:val="24"/>
          <w:szCs w:val="24"/>
        </w:rPr>
        <w:t xml:space="preserve">, published in 1978 under the title </w:t>
      </w:r>
      <w:r w:rsidRPr="00C850FD">
        <w:rPr>
          <w:rFonts w:ascii="Times New Roman" w:eastAsia="Times New Roman" w:hAnsi="Times New Roman" w:cs="Times New Roman"/>
          <w:i/>
          <w:iCs/>
          <w:sz w:val="24"/>
          <w:szCs w:val="24"/>
        </w:rPr>
        <w:t xml:space="preserve">Le Journal </w:t>
      </w:r>
      <w:proofErr w:type="spellStart"/>
      <w:r w:rsidRPr="00C850FD">
        <w:rPr>
          <w:rFonts w:ascii="Times New Roman" w:eastAsia="Times New Roman" w:hAnsi="Times New Roman" w:cs="Times New Roman"/>
          <w:i/>
          <w:iCs/>
          <w:sz w:val="24"/>
          <w:szCs w:val="24"/>
        </w:rPr>
        <w:t>d’Anne</w:t>
      </w:r>
      <w:proofErr w:type="spellEnd"/>
      <w:r w:rsidRPr="00C850FD">
        <w:rPr>
          <w:rFonts w:ascii="Times New Roman" w:eastAsia="Times New Roman" w:hAnsi="Times New Roman" w:cs="Times New Roman"/>
          <w:i/>
          <w:iCs/>
          <w:sz w:val="24"/>
          <w:szCs w:val="24"/>
        </w:rPr>
        <w:t xml:space="preserve"> Frank </w:t>
      </w:r>
      <w:proofErr w:type="spellStart"/>
      <w:r w:rsidRPr="00C850FD">
        <w:rPr>
          <w:rFonts w:ascii="Times New Roman" w:eastAsia="Times New Roman" w:hAnsi="Times New Roman" w:cs="Times New Roman"/>
          <w:i/>
          <w:iCs/>
          <w:sz w:val="24"/>
          <w:szCs w:val="24"/>
        </w:rPr>
        <w:t>est-il</w:t>
      </w:r>
      <w:proofErr w:type="spellEnd"/>
      <w:r w:rsidRPr="00C850FD">
        <w:rPr>
          <w:rFonts w:ascii="Times New Roman" w:eastAsia="Times New Roman" w:hAnsi="Times New Roman" w:cs="Times New Roman"/>
          <w:i/>
          <w:iCs/>
          <w:sz w:val="24"/>
          <w:szCs w:val="24"/>
        </w:rPr>
        <w:t xml:space="preserve"> </w:t>
      </w:r>
      <w:proofErr w:type="spellStart"/>
      <w:r w:rsidRPr="00C850FD">
        <w:rPr>
          <w:rFonts w:ascii="Times New Roman" w:eastAsia="Times New Roman" w:hAnsi="Times New Roman" w:cs="Times New Roman"/>
          <w:i/>
          <w:iCs/>
          <w:sz w:val="24"/>
          <w:szCs w:val="24"/>
        </w:rPr>
        <w:t>authentique</w:t>
      </w:r>
      <w:proofErr w:type="spellEnd"/>
      <w:r w:rsidRPr="00C850FD">
        <w:rPr>
          <w:rFonts w:ascii="Times New Roman" w:eastAsia="Times New Roman" w:hAnsi="Times New Roman" w:cs="Times New Roman"/>
          <w:i/>
          <w:iCs/>
          <w:sz w:val="24"/>
          <w:szCs w:val="24"/>
        </w:rPr>
        <w:t>? (The Diary of Anne Frank: Is It Authentic?)</w:t>
      </w:r>
      <w:r w:rsidRPr="00C850FD">
        <w:rPr>
          <w:rFonts w:ascii="Times New Roman" w:eastAsia="Times New Roman" w:hAnsi="Times New Roman" w:cs="Times New Roman"/>
          <w:sz w:val="24"/>
          <w:szCs w:val="24"/>
        </w:rPr>
        <w:t xml:space="preserve">. </w:t>
      </w:r>
      <w:proofErr w:type="spellStart"/>
      <w:r w:rsidRPr="00C850FD">
        <w:rPr>
          <w:rFonts w:ascii="Times New Roman" w:eastAsia="Times New Roman" w:hAnsi="Times New Roman" w:cs="Times New Roman"/>
          <w:sz w:val="24"/>
          <w:szCs w:val="24"/>
        </w:rPr>
        <w:t>Faurisson</w:t>
      </w:r>
      <w:proofErr w:type="spellEnd"/>
      <w:r w:rsidRPr="00C850FD">
        <w:rPr>
          <w:rFonts w:ascii="Times New Roman" w:eastAsia="Times New Roman" w:hAnsi="Times New Roman" w:cs="Times New Roman"/>
          <w:sz w:val="24"/>
          <w:szCs w:val="24"/>
        </w:rPr>
        <w:t xml:space="preserve"> has repeatedly been sentenced to fines and prison terms for spreading the </w:t>
      </w:r>
      <w:proofErr w:type="spellStart"/>
      <w:r w:rsidRPr="00C850FD">
        <w:rPr>
          <w:rFonts w:ascii="Times New Roman" w:eastAsia="Times New Roman" w:hAnsi="Times New Roman" w:cs="Times New Roman"/>
          <w:sz w:val="24"/>
          <w:szCs w:val="24"/>
        </w:rPr>
        <w:t>libellous</w:t>
      </w:r>
      <w:proofErr w:type="spellEnd"/>
      <w:r w:rsidRPr="00C850FD">
        <w:rPr>
          <w:rFonts w:ascii="Times New Roman" w:eastAsia="Times New Roman" w:hAnsi="Times New Roman" w:cs="Times New Roman"/>
          <w:sz w:val="24"/>
          <w:szCs w:val="24"/>
        </w:rPr>
        <w:t xml:space="preserve"> claim that no gas chambers existed in the Second World War, and for incitement to discrimination and racial hatred.</w:t>
      </w:r>
    </w:p>
    <w:p w:rsidR="00C850FD" w:rsidRPr="00C850FD" w:rsidRDefault="00C850FD" w:rsidP="00C850FD">
      <w:pPr>
        <w:spacing w:before="100" w:beforeAutospacing="1" w:after="100" w:afterAutospacing="1" w:line="240" w:lineRule="auto"/>
        <w:outlineLvl w:val="5"/>
        <w:rPr>
          <w:rFonts w:ascii="Times New Roman" w:eastAsia="Times New Roman" w:hAnsi="Times New Roman" w:cs="Times New Roman"/>
          <w:b/>
          <w:bCs/>
          <w:sz w:val="15"/>
          <w:szCs w:val="15"/>
        </w:rPr>
      </w:pPr>
      <w:r w:rsidRPr="00C850FD">
        <w:rPr>
          <w:rFonts w:ascii="Times New Roman" w:eastAsia="Times New Roman" w:hAnsi="Times New Roman" w:cs="Times New Roman"/>
          <w:b/>
          <w:bCs/>
          <w:sz w:val="15"/>
          <w:szCs w:val="15"/>
        </w:rPr>
        <w:t>Anti-</w:t>
      </w:r>
      <w:proofErr w:type="spellStart"/>
      <w:r w:rsidRPr="00C850FD">
        <w:rPr>
          <w:rFonts w:ascii="Times New Roman" w:eastAsia="Times New Roman" w:hAnsi="Times New Roman" w:cs="Times New Roman"/>
          <w:b/>
          <w:bCs/>
          <w:sz w:val="15"/>
          <w:szCs w:val="15"/>
        </w:rPr>
        <w:t>zionism</w:t>
      </w:r>
      <w:proofErr w:type="spellEnd"/>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Holocaust denial does not only take place in the western world, but also – and in recent years increasingly – in the Middle East. There it is mainly used as a weapon in the struggle against the state of Israel. Sowing doubt about the fate of the Jews during the Second World War, and proclaiming that the diary of Anne Frank is not authentic, is done primarily to ‘prove’ that the Holocaust is “Zionist propaganda”. In this way, people try to undermine the state of Israel‘s right to exist. In Iran, the denial of the Holocaust is even official state ideology, but in the Arabic world too – and increasingly in Turkey – Holocaust deniers are presented in the media as serious scientists. It is striking how many of the revisionist texts that circulate in the Middle East (on the Internet and elsewhere) are of European or American origin.</w:t>
      </w:r>
    </w:p>
    <w:p w:rsidR="00C850FD" w:rsidRPr="00C850FD" w:rsidRDefault="00C850FD" w:rsidP="00C850FD">
      <w:pPr>
        <w:spacing w:before="100" w:beforeAutospacing="1" w:after="100" w:afterAutospacing="1" w:line="240" w:lineRule="auto"/>
        <w:outlineLvl w:val="3"/>
        <w:rPr>
          <w:rFonts w:ascii="Times New Roman" w:eastAsia="Times New Roman" w:hAnsi="Times New Roman" w:cs="Times New Roman"/>
          <w:b/>
          <w:bCs/>
          <w:sz w:val="24"/>
          <w:szCs w:val="24"/>
        </w:rPr>
      </w:pPr>
      <w:r w:rsidRPr="00C850FD">
        <w:rPr>
          <w:rFonts w:ascii="Times New Roman" w:eastAsia="Times New Roman" w:hAnsi="Times New Roman" w:cs="Times New Roman"/>
          <w:b/>
          <w:bCs/>
          <w:sz w:val="24"/>
          <w:szCs w:val="24"/>
        </w:rPr>
        <w:t>Why shouldn’t people claim that the diary is a forgery?</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Freedom of speech is an important human right in every democratic society. It means that each individual is free to publicly express all kinds of ideas, opinions and standpoints, without prior censorship. But freedom of speech does not mean that anyone can say or shout anything in public with impunity. Just like all other fundamental human rights, there are also limits to freedom of speech that may not be crossed. Inciting hatred, murder or violence, and the distribution of libel, are punishable offences. The spreading of demonstrable untruths about the diary of Anne Frank is not only extremely insulting to those directly </w:t>
      </w:r>
      <w:proofErr w:type="gramStart"/>
      <w:r w:rsidRPr="00C850FD">
        <w:rPr>
          <w:rFonts w:ascii="Times New Roman" w:eastAsia="Times New Roman" w:hAnsi="Times New Roman" w:cs="Times New Roman"/>
          <w:sz w:val="24"/>
          <w:szCs w:val="24"/>
        </w:rPr>
        <w:t>involved,</w:t>
      </w:r>
      <w:proofErr w:type="gramEnd"/>
      <w:r w:rsidRPr="00C850FD">
        <w:rPr>
          <w:rFonts w:ascii="Times New Roman" w:eastAsia="Times New Roman" w:hAnsi="Times New Roman" w:cs="Times New Roman"/>
          <w:sz w:val="24"/>
          <w:szCs w:val="24"/>
        </w:rPr>
        <w:t xml:space="preserve"> it is also discriminatory and offensive to all victims of the Holocaust and their surviving relatives.</w:t>
      </w:r>
    </w:p>
    <w:p w:rsidR="00C850FD" w:rsidRPr="00C850FD" w:rsidRDefault="00C850FD" w:rsidP="00C850FD">
      <w:pPr>
        <w:spacing w:before="100" w:beforeAutospacing="1" w:after="100" w:afterAutospacing="1" w:line="240" w:lineRule="auto"/>
        <w:outlineLvl w:val="5"/>
        <w:rPr>
          <w:rFonts w:ascii="Times New Roman" w:eastAsia="Times New Roman" w:hAnsi="Times New Roman" w:cs="Times New Roman"/>
          <w:b/>
          <w:bCs/>
          <w:sz w:val="15"/>
          <w:szCs w:val="15"/>
        </w:rPr>
      </w:pPr>
      <w:r w:rsidRPr="00C850FD">
        <w:rPr>
          <w:rFonts w:ascii="Times New Roman" w:eastAsia="Times New Roman" w:hAnsi="Times New Roman" w:cs="Times New Roman"/>
          <w:b/>
          <w:bCs/>
          <w:sz w:val="15"/>
          <w:szCs w:val="15"/>
        </w:rPr>
        <w:t>Lawful or unlawful</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It is only after a statement has been made, that a court can decide if it is unlawful. On this point, the United States and the countries of the European Union have very different traditions. A limit will not be imposed on freedom of speech so quickly in the United States. It is not for nothing that the First Amendment of the American Constitution states that no laws may be made that unnecessarily </w:t>
      </w:r>
      <w:proofErr w:type="gramStart"/>
      <w:r w:rsidRPr="00C850FD">
        <w:rPr>
          <w:rFonts w:ascii="Times New Roman" w:eastAsia="Times New Roman" w:hAnsi="Times New Roman" w:cs="Times New Roman"/>
          <w:sz w:val="24"/>
          <w:szCs w:val="24"/>
        </w:rPr>
        <w:t>restrict</w:t>
      </w:r>
      <w:proofErr w:type="gramEnd"/>
      <w:r w:rsidRPr="00C850FD">
        <w:rPr>
          <w:rFonts w:ascii="Times New Roman" w:eastAsia="Times New Roman" w:hAnsi="Times New Roman" w:cs="Times New Roman"/>
          <w:sz w:val="24"/>
          <w:szCs w:val="24"/>
        </w:rPr>
        <w:t xml:space="preserve"> this freedom.</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In Europe, limits on freedom of speech will be set earlier, if the right to protection against discrimination is at issue. While the denial of the Holocaust is not illegal in the USA, there are laws in Germany, France and some other European countries that make the spreading of lies about “Auschwitz” – and thus also lies about the diary of Anne Frank – a criminal offence. A considerable number of the books and websites where the diary of Anne Frank is attacked come from the USA.</w:t>
      </w:r>
    </w:p>
    <w:p w:rsidR="00C850FD" w:rsidRPr="00C850FD" w:rsidRDefault="00C850FD" w:rsidP="00C850FD">
      <w:pPr>
        <w:spacing w:before="100" w:beforeAutospacing="1" w:after="100" w:afterAutospacing="1" w:line="240" w:lineRule="auto"/>
        <w:outlineLvl w:val="3"/>
        <w:rPr>
          <w:rFonts w:ascii="Times New Roman" w:eastAsia="Times New Roman" w:hAnsi="Times New Roman" w:cs="Times New Roman"/>
          <w:b/>
          <w:bCs/>
          <w:sz w:val="24"/>
          <w:szCs w:val="24"/>
        </w:rPr>
      </w:pPr>
      <w:r w:rsidRPr="00C850FD">
        <w:rPr>
          <w:rFonts w:ascii="Times New Roman" w:eastAsia="Times New Roman" w:hAnsi="Times New Roman" w:cs="Times New Roman"/>
          <w:b/>
          <w:bCs/>
          <w:sz w:val="24"/>
          <w:szCs w:val="24"/>
        </w:rPr>
        <w:t>Otto Frank counters the attacks on the authenticity of the diary</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From the late 1950’s until his death in 1980, Otto Frank opposed attacks on the authenticity of the diary in his words and writings, but also by legal means.</w:t>
      </w:r>
    </w:p>
    <w:p w:rsidR="00C850FD" w:rsidRPr="00C850FD" w:rsidRDefault="00C850FD" w:rsidP="00C850FD">
      <w:pPr>
        <w:spacing w:before="100" w:beforeAutospacing="1" w:after="100" w:afterAutospacing="1" w:line="240" w:lineRule="auto"/>
        <w:outlineLvl w:val="5"/>
        <w:rPr>
          <w:rFonts w:ascii="Times New Roman" w:eastAsia="Times New Roman" w:hAnsi="Times New Roman" w:cs="Times New Roman"/>
          <w:b/>
          <w:bCs/>
          <w:sz w:val="15"/>
          <w:szCs w:val="15"/>
        </w:rPr>
      </w:pPr>
      <w:r w:rsidRPr="00C850FD">
        <w:rPr>
          <w:rFonts w:ascii="Times New Roman" w:eastAsia="Times New Roman" w:hAnsi="Times New Roman" w:cs="Times New Roman"/>
          <w:b/>
          <w:bCs/>
          <w:sz w:val="15"/>
          <w:szCs w:val="15"/>
        </w:rPr>
        <w:t>The first allegations</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The first allegations against the diary came in 1957 and 1958 in obscure Swedish and Norwegian periodicals. In them, among other claims, it was alleged that the American journalist and novelist Meyer Levin was the author of the diary. Levin wanted to make a stage adaptation and a film of the diary in the USA, but was not supported in this by Otto Frank. The conflict between Meyer Levin and Otto Frank reached the press, and was used by right-wing extremists as an argument to call the authenticity of the diary into question. It is unclear whether these first attacks on the diary were seen by Otto Frank, but the fact is that he did not lodge a complaint.</w:t>
      </w:r>
    </w:p>
    <w:p w:rsidR="00C850FD" w:rsidRPr="00C850FD" w:rsidRDefault="00C850FD" w:rsidP="00C850FD">
      <w:pPr>
        <w:spacing w:before="100" w:beforeAutospacing="1" w:after="100" w:afterAutospacing="1" w:line="240" w:lineRule="auto"/>
        <w:outlineLvl w:val="5"/>
        <w:rPr>
          <w:rFonts w:ascii="Times New Roman" w:eastAsia="Times New Roman" w:hAnsi="Times New Roman" w:cs="Times New Roman"/>
          <w:b/>
          <w:bCs/>
          <w:sz w:val="15"/>
          <w:szCs w:val="15"/>
        </w:rPr>
      </w:pPr>
      <w:proofErr w:type="spellStart"/>
      <w:r w:rsidRPr="00C850FD">
        <w:rPr>
          <w:rFonts w:ascii="Times New Roman" w:eastAsia="Times New Roman" w:hAnsi="Times New Roman" w:cs="Times New Roman"/>
          <w:b/>
          <w:bCs/>
          <w:sz w:val="15"/>
          <w:szCs w:val="15"/>
        </w:rPr>
        <w:t>Lothar</w:t>
      </w:r>
      <w:proofErr w:type="spellEnd"/>
      <w:r w:rsidRPr="00C850FD">
        <w:rPr>
          <w:rFonts w:ascii="Times New Roman" w:eastAsia="Times New Roman" w:hAnsi="Times New Roman" w:cs="Times New Roman"/>
          <w:b/>
          <w:bCs/>
          <w:sz w:val="15"/>
          <w:szCs w:val="15"/>
        </w:rPr>
        <w:t xml:space="preserve"> </w:t>
      </w:r>
      <w:proofErr w:type="spellStart"/>
      <w:r w:rsidRPr="00C850FD">
        <w:rPr>
          <w:rFonts w:ascii="Times New Roman" w:eastAsia="Times New Roman" w:hAnsi="Times New Roman" w:cs="Times New Roman"/>
          <w:b/>
          <w:bCs/>
          <w:sz w:val="15"/>
          <w:szCs w:val="15"/>
        </w:rPr>
        <w:t>Stielau</w:t>
      </w:r>
      <w:proofErr w:type="spellEnd"/>
      <w:r w:rsidRPr="00C850FD">
        <w:rPr>
          <w:rFonts w:ascii="Times New Roman" w:eastAsia="Times New Roman" w:hAnsi="Times New Roman" w:cs="Times New Roman"/>
          <w:b/>
          <w:bCs/>
          <w:sz w:val="15"/>
          <w:szCs w:val="15"/>
        </w:rPr>
        <w:t xml:space="preserve"> and Heinrich </w:t>
      </w:r>
      <w:proofErr w:type="spellStart"/>
      <w:r w:rsidRPr="00C850FD">
        <w:rPr>
          <w:rFonts w:ascii="Times New Roman" w:eastAsia="Times New Roman" w:hAnsi="Times New Roman" w:cs="Times New Roman"/>
          <w:b/>
          <w:bCs/>
          <w:sz w:val="15"/>
          <w:szCs w:val="15"/>
        </w:rPr>
        <w:t>Buddeberg</w:t>
      </w:r>
      <w:proofErr w:type="spellEnd"/>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Otto Frank took legal action in Germany on three occasions against people who had claimed that his daughter’s diary was a forgery. Early in 1959 he lodged a criminal complaint on the grounds of libel, slander, defamation, maligning the memory of a deceased person and </w:t>
      </w:r>
      <w:proofErr w:type="spellStart"/>
      <w:r w:rsidRPr="00C850FD">
        <w:rPr>
          <w:rFonts w:ascii="Times New Roman" w:eastAsia="Times New Roman" w:hAnsi="Times New Roman" w:cs="Times New Roman"/>
          <w:sz w:val="24"/>
          <w:szCs w:val="24"/>
        </w:rPr>
        <w:t>antisemitic</w:t>
      </w:r>
      <w:proofErr w:type="spellEnd"/>
      <w:r w:rsidRPr="00C850FD">
        <w:rPr>
          <w:rFonts w:ascii="Times New Roman" w:eastAsia="Times New Roman" w:hAnsi="Times New Roman" w:cs="Times New Roman"/>
          <w:sz w:val="24"/>
          <w:szCs w:val="24"/>
        </w:rPr>
        <w:t xml:space="preserve"> utterances against the German teacher </w:t>
      </w:r>
      <w:proofErr w:type="spellStart"/>
      <w:r w:rsidRPr="00C850FD">
        <w:rPr>
          <w:rFonts w:ascii="Times New Roman" w:eastAsia="Times New Roman" w:hAnsi="Times New Roman" w:cs="Times New Roman"/>
          <w:sz w:val="24"/>
          <w:szCs w:val="24"/>
        </w:rPr>
        <w:t>Lothar</w:t>
      </w:r>
      <w:proofErr w:type="spellEnd"/>
      <w:r w:rsidRPr="00C850FD">
        <w:rPr>
          <w:rFonts w:ascii="Times New Roman" w:eastAsia="Times New Roman" w:hAnsi="Times New Roman" w:cs="Times New Roman"/>
          <w:sz w:val="24"/>
          <w:szCs w:val="24"/>
        </w:rPr>
        <w:t xml:space="preserve"> </w:t>
      </w:r>
      <w:proofErr w:type="spellStart"/>
      <w:r w:rsidRPr="00C850FD">
        <w:rPr>
          <w:rFonts w:ascii="Times New Roman" w:eastAsia="Times New Roman" w:hAnsi="Times New Roman" w:cs="Times New Roman"/>
          <w:sz w:val="24"/>
          <w:szCs w:val="24"/>
        </w:rPr>
        <w:t>Stielau</w:t>
      </w:r>
      <w:proofErr w:type="spellEnd"/>
      <w:r w:rsidRPr="00C850FD">
        <w:rPr>
          <w:rFonts w:ascii="Times New Roman" w:eastAsia="Times New Roman" w:hAnsi="Times New Roman" w:cs="Times New Roman"/>
          <w:sz w:val="24"/>
          <w:szCs w:val="24"/>
        </w:rPr>
        <w:t xml:space="preserve"> (a teacher of English in </w:t>
      </w:r>
      <w:proofErr w:type="spellStart"/>
      <w:r w:rsidRPr="00C850FD">
        <w:rPr>
          <w:rFonts w:ascii="Times New Roman" w:eastAsia="Times New Roman" w:hAnsi="Times New Roman" w:cs="Times New Roman"/>
          <w:sz w:val="24"/>
          <w:szCs w:val="24"/>
        </w:rPr>
        <w:t>Lübeck</w:t>
      </w:r>
      <w:proofErr w:type="spellEnd"/>
      <w:r w:rsidRPr="00C850FD">
        <w:rPr>
          <w:rFonts w:ascii="Times New Roman" w:eastAsia="Times New Roman" w:hAnsi="Times New Roman" w:cs="Times New Roman"/>
          <w:sz w:val="24"/>
          <w:szCs w:val="24"/>
        </w:rPr>
        <w:t xml:space="preserve">, and member of the extreme right-wing </w:t>
      </w:r>
      <w:r w:rsidRPr="00C850FD">
        <w:rPr>
          <w:rFonts w:ascii="Times New Roman" w:eastAsia="Times New Roman" w:hAnsi="Times New Roman" w:cs="Times New Roman"/>
          <w:i/>
          <w:iCs/>
          <w:sz w:val="24"/>
          <w:szCs w:val="24"/>
        </w:rPr>
        <w:t xml:space="preserve">Deutsche </w:t>
      </w:r>
      <w:proofErr w:type="spellStart"/>
      <w:r w:rsidRPr="00C850FD">
        <w:rPr>
          <w:rFonts w:ascii="Times New Roman" w:eastAsia="Times New Roman" w:hAnsi="Times New Roman" w:cs="Times New Roman"/>
          <w:i/>
          <w:iCs/>
          <w:sz w:val="24"/>
          <w:szCs w:val="24"/>
        </w:rPr>
        <w:t>Reichspartei</w:t>
      </w:r>
      <w:proofErr w:type="spellEnd"/>
      <w:r w:rsidRPr="00C850FD">
        <w:rPr>
          <w:rFonts w:ascii="Times New Roman" w:eastAsia="Times New Roman" w:hAnsi="Times New Roman" w:cs="Times New Roman"/>
          <w:sz w:val="24"/>
          <w:szCs w:val="24"/>
        </w:rPr>
        <w:t xml:space="preserve">). </w:t>
      </w:r>
      <w:proofErr w:type="spellStart"/>
      <w:r w:rsidRPr="00C850FD">
        <w:rPr>
          <w:rFonts w:ascii="Times New Roman" w:eastAsia="Times New Roman" w:hAnsi="Times New Roman" w:cs="Times New Roman"/>
          <w:sz w:val="24"/>
          <w:szCs w:val="24"/>
        </w:rPr>
        <w:t>Stielau</w:t>
      </w:r>
      <w:proofErr w:type="spellEnd"/>
      <w:r w:rsidRPr="00C850FD">
        <w:rPr>
          <w:rFonts w:ascii="Times New Roman" w:eastAsia="Times New Roman" w:hAnsi="Times New Roman" w:cs="Times New Roman"/>
          <w:sz w:val="24"/>
          <w:szCs w:val="24"/>
        </w:rPr>
        <w:t xml:space="preserve"> wrote in a school newspaper: ‘The forged diaries of Eva Braun, of the Queen of England and the hardly more authentic one of Anne Frank may have earned several millions for the profiteers from Germany's defeat, but they have also raised our own hackles quite a bit.’</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Otto Frank’s criminal complaint was also directed against </w:t>
      </w:r>
      <w:proofErr w:type="spellStart"/>
      <w:r w:rsidRPr="00C850FD">
        <w:rPr>
          <w:rFonts w:ascii="Times New Roman" w:eastAsia="Times New Roman" w:hAnsi="Times New Roman" w:cs="Times New Roman"/>
          <w:sz w:val="24"/>
          <w:szCs w:val="24"/>
        </w:rPr>
        <w:t>Stielau’s</w:t>
      </w:r>
      <w:proofErr w:type="spellEnd"/>
      <w:r w:rsidRPr="00C850FD">
        <w:rPr>
          <w:rFonts w:ascii="Times New Roman" w:eastAsia="Times New Roman" w:hAnsi="Times New Roman" w:cs="Times New Roman"/>
          <w:sz w:val="24"/>
          <w:szCs w:val="24"/>
        </w:rPr>
        <w:t xml:space="preserve"> fellow party member Heinrich </w:t>
      </w:r>
      <w:proofErr w:type="spellStart"/>
      <w:r w:rsidRPr="00C850FD">
        <w:rPr>
          <w:rFonts w:ascii="Times New Roman" w:eastAsia="Times New Roman" w:hAnsi="Times New Roman" w:cs="Times New Roman"/>
          <w:sz w:val="24"/>
          <w:szCs w:val="24"/>
        </w:rPr>
        <w:t>Buddeberg</w:t>
      </w:r>
      <w:proofErr w:type="spellEnd"/>
      <w:r w:rsidRPr="00C850FD">
        <w:rPr>
          <w:rFonts w:ascii="Times New Roman" w:eastAsia="Times New Roman" w:hAnsi="Times New Roman" w:cs="Times New Roman"/>
          <w:sz w:val="24"/>
          <w:szCs w:val="24"/>
        </w:rPr>
        <w:t xml:space="preserve">, who defended </w:t>
      </w:r>
      <w:proofErr w:type="spellStart"/>
      <w:r w:rsidRPr="00C850FD">
        <w:rPr>
          <w:rFonts w:ascii="Times New Roman" w:eastAsia="Times New Roman" w:hAnsi="Times New Roman" w:cs="Times New Roman"/>
          <w:sz w:val="24"/>
          <w:szCs w:val="24"/>
        </w:rPr>
        <w:t>Stielau</w:t>
      </w:r>
      <w:proofErr w:type="spellEnd"/>
      <w:r w:rsidRPr="00C850FD">
        <w:rPr>
          <w:rFonts w:ascii="Times New Roman" w:eastAsia="Times New Roman" w:hAnsi="Times New Roman" w:cs="Times New Roman"/>
          <w:sz w:val="24"/>
          <w:szCs w:val="24"/>
        </w:rPr>
        <w:t xml:space="preserve"> in a letter sent to the </w:t>
      </w:r>
      <w:proofErr w:type="spellStart"/>
      <w:r w:rsidRPr="00C850FD">
        <w:rPr>
          <w:rFonts w:ascii="Times New Roman" w:eastAsia="Times New Roman" w:hAnsi="Times New Roman" w:cs="Times New Roman"/>
          <w:i/>
          <w:iCs/>
          <w:sz w:val="24"/>
          <w:szCs w:val="24"/>
        </w:rPr>
        <w:t>Lübecker</w:t>
      </w:r>
      <w:proofErr w:type="spellEnd"/>
      <w:r w:rsidRPr="00C850FD">
        <w:rPr>
          <w:rFonts w:ascii="Times New Roman" w:eastAsia="Times New Roman" w:hAnsi="Times New Roman" w:cs="Times New Roman"/>
          <w:i/>
          <w:iCs/>
          <w:sz w:val="24"/>
          <w:szCs w:val="24"/>
        </w:rPr>
        <w:t xml:space="preserve"> </w:t>
      </w:r>
      <w:proofErr w:type="spellStart"/>
      <w:r w:rsidRPr="00C850FD">
        <w:rPr>
          <w:rFonts w:ascii="Times New Roman" w:eastAsia="Times New Roman" w:hAnsi="Times New Roman" w:cs="Times New Roman"/>
          <w:i/>
          <w:iCs/>
          <w:sz w:val="24"/>
          <w:szCs w:val="24"/>
        </w:rPr>
        <w:t>Nachrichten</w:t>
      </w:r>
      <w:proofErr w:type="spellEnd"/>
      <w:r w:rsidRPr="00C850FD">
        <w:rPr>
          <w:rFonts w:ascii="Times New Roman" w:eastAsia="Times New Roman" w:hAnsi="Times New Roman" w:cs="Times New Roman"/>
          <w:sz w:val="24"/>
          <w:szCs w:val="24"/>
        </w:rPr>
        <w:t xml:space="preserve"> newspaper. Following a detailed and thorough investigation into the authenticity of Anne Frank’s handwriting, the District Court in </w:t>
      </w:r>
      <w:proofErr w:type="spellStart"/>
      <w:r w:rsidRPr="00C850FD">
        <w:rPr>
          <w:rFonts w:ascii="Times New Roman" w:eastAsia="Times New Roman" w:hAnsi="Times New Roman" w:cs="Times New Roman"/>
          <w:sz w:val="24"/>
          <w:szCs w:val="24"/>
        </w:rPr>
        <w:t>Lübeck</w:t>
      </w:r>
      <w:proofErr w:type="spellEnd"/>
      <w:r w:rsidRPr="00C850FD">
        <w:rPr>
          <w:rFonts w:ascii="Times New Roman" w:eastAsia="Times New Roman" w:hAnsi="Times New Roman" w:cs="Times New Roman"/>
          <w:sz w:val="24"/>
          <w:szCs w:val="24"/>
        </w:rPr>
        <w:t xml:space="preserve"> ruled that the diary was authentic, and Otto Frank’s complaint was upheld.</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A sentence was never passed because </w:t>
      </w:r>
      <w:proofErr w:type="spellStart"/>
      <w:r w:rsidRPr="00C850FD">
        <w:rPr>
          <w:rFonts w:ascii="Times New Roman" w:eastAsia="Times New Roman" w:hAnsi="Times New Roman" w:cs="Times New Roman"/>
          <w:sz w:val="24"/>
          <w:szCs w:val="24"/>
        </w:rPr>
        <w:t>Stielau</w:t>
      </w:r>
      <w:proofErr w:type="spellEnd"/>
      <w:r w:rsidRPr="00C850FD">
        <w:rPr>
          <w:rFonts w:ascii="Times New Roman" w:eastAsia="Times New Roman" w:hAnsi="Times New Roman" w:cs="Times New Roman"/>
          <w:sz w:val="24"/>
          <w:szCs w:val="24"/>
        </w:rPr>
        <w:t xml:space="preserve"> and </w:t>
      </w:r>
      <w:proofErr w:type="spellStart"/>
      <w:r w:rsidRPr="00C850FD">
        <w:rPr>
          <w:rFonts w:ascii="Times New Roman" w:eastAsia="Times New Roman" w:hAnsi="Times New Roman" w:cs="Times New Roman"/>
          <w:sz w:val="24"/>
          <w:szCs w:val="24"/>
        </w:rPr>
        <w:t>Buddeberg</w:t>
      </w:r>
      <w:proofErr w:type="spellEnd"/>
      <w:r w:rsidRPr="00C850FD">
        <w:rPr>
          <w:rFonts w:ascii="Times New Roman" w:eastAsia="Times New Roman" w:hAnsi="Times New Roman" w:cs="Times New Roman"/>
          <w:sz w:val="24"/>
          <w:szCs w:val="24"/>
        </w:rPr>
        <w:t xml:space="preserve"> withdrew their allegations on the basis of the preliminary investigation. This investigation and the cross-examination of the witnesses had convinced them that the diary was genuine. They expressed remorse over their statements, which they had made without any attempted corroboration. At this, Otto Frank agreed to a settlement, something that he later regretted: ‘Had I but known that there would be people who would consider a settlement in this case as insufficient proof [of the authenticity of the diary], I should certainly not have dropped the case.’ </w:t>
      </w:r>
      <w:proofErr w:type="gramStart"/>
      <w:r w:rsidRPr="00C850FD">
        <w:rPr>
          <w:rFonts w:ascii="Times New Roman" w:eastAsia="Times New Roman" w:hAnsi="Times New Roman" w:cs="Times New Roman"/>
          <w:sz w:val="24"/>
          <w:szCs w:val="24"/>
        </w:rPr>
        <w:t>(</w:t>
      </w:r>
      <w:r w:rsidRPr="00C850FD">
        <w:rPr>
          <w:rFonts w:ascii="Times New Roman" w:eastAsia="Times New Roman" w:hAnsi="Times New Roman" w:cs="Times New Roman"/>
          <w:i/>
          <w:iCs/>
          <w:sz w:val="24"/>
          <w:szCs w:val="24"/>
        </w:rPr>
        <w:t>The Diary of Anne Frank.</w:t>
      </w:r>
      <w:proofErr w:type="gramEnd"/>
      <w:r w:rsidRPr="00C850FD">
        <w:rPr>
          <w:rFonts w:ascii="Times New Roman" w:eastAsia="Times New Roman" w:hAnsi="Times New Roman" w:cs="Times New Roman"/>
          <w:i/>
          <w:iCs/>
          <w:sz w:val="24"/>
          <w:szCs w:val="24"/>
        </w:rPr>
        <w:t xml:space="preserve"> The Revised Critical Edition</w:t>
      </w:r>
      <w:r w:rsidRPr="00C850FD">
        <w:rPr>
          <w:rFonts w:ascii="Times New Roman" w:eastAsia="Times New Roman" w:hAnsi="Times New Roman" w:cs="Times New Roman"/>
          <w:sz w:val="24"/>
          <w:szCs w:val="24"/>
        </w:rPr>
        <w:t>, 2003, p. 90.)</w:t>
      </w:r>
    </w:p>
    <w:p w:rsidR="00C850FD" w:rsidRPr="00C850FD" w:rsidRDefault="00C850FD" w:rsidP="00C850FD">
      <w:pPr>
        <w:spacing w:before="100" w:beforeAutospacing="1" w:after="100" w:afterAutospacing="1" w:line="240" w:lineRule="auto"/>
        <w:outlineLvl w:val="5"/>
        <w:rPr>
          <w:rFonts w:ascii="Times New Roman" w:eastAsia="Times New Roman" w:hAnsi="Times New Roman" w:cs="Times New Roman"/>
          <w:b/>
          <w:bCs/>
          <w:sz w:val="15"/>
          <w:szCs w:val="15"/>
        </w:rPr>
      </w:pPr>
      <w:r w:rsidRPr="00C850FD">
        <w:rPr>
          <w:rFonts w:ascii="Times New Roman" w:eastAsia="Times New Roman" w:hAnsi="Times New Roman" w:cs="Times New Roman"/>
          <w:b/>
          <w:bCs/>
          <w:sz w:val="15"/>
          <w:szCs w:val="15"/>
        </w:rPr>
        <w:t>Heinz Roth</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In 1976, Otto Frank brought a legal action before the District Court in Frankfurt against Heinz Roth, from </w:t>
      </w:r>
      <w:proofErr w:type="spellStart"/>
      <w:r w:rsidRPr="00C850FD">
        <w:rPr>
          <w:rFonts w:ascii="Times New Roman" w:eastAsia="Times New Roman" w:hAnsi="Times New Roman" w:cs="Times New Roman"/>
          <w:sz w:val="24"/>
          <w:szCs w:val="24"/>
        </w:rPr>
        <w:t>Odenhausen</w:t>
      </w:r>
      <w:proofErr w:type="spellEnd"/>
      <w:r w:rsidRPr="00C850FD">
        <w:rPr>
          <w:rFonts w:ascii="Times New Roman" w:eastAsia="Times New Roman" w:hAnsi="Times New Roman" w:cs="Times New Roman"/>
          <w:sz w:val="24"/>
          <w:szCs w:val="24"/>
        </w:rPr>
        <w:t xml:space="preserve"> in Germany. Through his own publishing company, Roth had distributed numerous neo-Nazi pamphlets with titles like </w:t>
      </w:r>
      <w:r w:rsidRPr="00C850FD">
        <w:rPr>
          <w:rFonts w:ascii="Times New Roman" w:eastAsia="Times New Roman" w:hAnsi="Times New Roman" w:cs="Times New Roman"/>
          <w:i/>
          <w:iCs/>
          <w:sz w:val="24"/>
          <w:szCs w:val="24"/>
        </w:rPr>
        <w:t>The Diary of Anne Frank – A Forgery</w:t>
      </w:r>
      <w:r w:rsidRPr="00C850FD">
        <w:rPr>
          <w:rFonts w:ascii="Times New Roman" w:eastAsia="Times New Roman" w:hAnsi="Times New Roman" w:cs="Times New Roman"/>
          <w:sz w:val="24"/>
          <w:szCs w:val="24"/>
        </w:rPr>
        <w:t xml:space="preserve">, and </w:t>
      </w:r>
      <w:r w:rsidRPr="00C850FD">
        <w:rPr>
          <w:rFonts w:ascii="Times New Roman" w:eastAsia="Times New Roman" w:hAnsi="Times New Roman" w:cs="Times New Roman"/>
          <w:i/>
          <w:iCs/>
          <w:sz w:val="24"/>
          <w:szCs w:val="24"/>
        </w:rPr>
        <w:t>The Diary of Anne Frank – The Great Fraud</w:t>
      </w:r>
      <w:r w:rsidRPr="00C850FD">
        <w:rPr>
          <w:rFonts w:ascii="Times New Roman" w:eastAsia="Times New Roman" w:hAnsi="Times New Roman" w:cs="Times New Roman"/>
          <w:sz w:val="24"/>
          <w:szCs w:val="24"/>
        </w:rPr>
        <w:t>.</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After two years, the court ruled that Roth must not make these or similar statements in public, on penalty of a maximum fine of 500,000 Deutschmarks (about € 250,000). On appeal, Roth put forward the report of the French scientist Robert </w:t>
      </w:r>
      <w:proofErr w:type="spellStart"/>
      <w:r w:rsidRPr="00C850FD">
        <w:rPr>
          <w:rFonts w:ascii="Times New Roman" w:eastAsia="Times New Roman" w:hAnsi="Times New Roman" w:cs="Times New Roman"/>
          <w:sz w:val="24"/>
          <w:szCs w:val="24"/>
        </w:rPr>
        <w:t>Faurisson</w:t>
      </w:r>
      <w:proofErr w:type="spellEnd"/>
      <w:r w:rsidRPr="00C850FD">
        <w:rPr>
          <w:rFonts w:ascii="Times New Roman" w:eastAsia="Times New Roman" w:hAnsi="Times New Roman" w:cs="Times New Roman"/>
          <w:sz w:val="24"/>
          <w:szCs w:val="24"/>
        </w:rPr>
        <w:t xml:space="preserve"> in his </w:t>
      </w:r>
      <w:proofErr w:type="spellStart"/>
      <w:r w:rsidRPr="00C850FD">
        <w:rPr>
          <w:rFonts w:ascii="Times New Roman" w:eastAsia="Times New Roman" w:hAnsi="Times New Roman" w:cs="Times New Roman"/>
          <w:sz w:val="24"/>
          <w:szCs w:val="24"/>
        </w:rPr>
        <w:t>defence</w:t>
      </w:r>
      <w:proofErr w:type="spellEnd"/>
      <w:r w:rsidRPr="00C850FD">
        <w:rPr>
          <w:rFonts w:ascii="Times New Roman" w:eastAsia="Times New Roman" w:hAnsi="Times New Roman" w:cs="Times New Roman"/>
          <w:sz w:val="24"/>
          <w:szCs w:val="24"/>
        </w:rPr>
        <w:t xml:space="preserve">, but this did not convince the German court. Roth’s appeal was rejected in 1979. Although he had died in 1978, a higher appeal was still submitted to the Federal Supreme Court, which referred the case back to the Court of Appeal in Frankfurt. According to the Supreme Court, Roth had had too little opportunity to prove his allegations, and he should be given this opportunity in a retrial. The fact that the defendant had already been dead for two years apparently played no role in this </w:t>
      </w:r>
      <w:proofErr w:type="spellStart"/>
      <w:r w:rsidRPr="00C850FD">
        <w:rPr>
          <w:rFonts w:ascii="Times New Roman" w:eastAsia="Times New Roman" w:hAnsi="Times New Roman" w:cs="Times New Roman"/>
          <w:sz w:val="24"/>
          <w:szCs w:val="24"/>
        </w:rPr>
        <w:t>judgement</w:t>
      </w:r>
      <w:proofErr w:type="spellEnd"/>
      <w:r w:rsidRPr="00C850FD">
        <w:rPr>
          <w:rFonts w:ascii="Times New Roman" w:eastAsia="Times New Roman" w:hAnsi="Times New Roman" w:cs="Times New Roman"/>
          <w:sz w:val="24"/>
          <w:szCs w:val="24"/>
        </w:rPr>
        <w:t>: ultimately the case never came before the Frankfurt Court of Appeal.</w:t>
      </w:r>
    </w:p>
    <w:p w:rsidR="00C850FD" w:rsidRPr="00C850FD" w:rsidRDefault="00C850FD" w:rsidP="00C850FD">
      <w:pPr>
        <w:spacing w:before="100" w:beforeAutospacing="1" w:after="100" w:afterAutospacing="1" w:line="240" w:lineRule="auto"/>
        <w:outlineLvl w:val="5"/>
        <w:rPr>
          <w:rFonts w:ascii="Times New Roman" w:eastAsia="Times New Roman" w:hAnsi="Times New Roman" w:cs="Times New Roman"/>
          <w:b/>
          <w:bCs/>
          <w:sz w:val="15"/>
          <w:szCs w:val="15"/>
        </w:rPr>
      </w:pPr>
      <w:r w:rsidRPr="00C850FD">
        <w:rPr>
          <w:rFonts w:ascii="Times New Roman" w:eastAsia="Times New Roman" w:hAnsi="Times New Roman" w:cs="Times New Roman"/>
          <w:b/>
          <w:bCs/>
          <w:sz w:val="15"/>
          <w:szCs w:val="15"/>
        </w:rPr>
        <w:t xml:space="preserve">Ernst </w:t>
      </w:r>
      <w:proofErr w:type="spellStart"/>
      <w:r w:rsidRPr="00C850FD">
        <w:rPr>
          <w:rFonts w:ascii="Times New Roman" w:eastAsia="Times New Roman" w:hAnsi="Times New Roman" w:cs="Times New Roman"/>
          <w:b/>
          <w:bCs/>
          <w:sz w:val="15"/>
          <w:szCs w:val="15"/>
        </w:rPr>
        <w:t>Römer</w:t>
      </w:r>
      <w:proofErr w:type="spellEnd"/>
      <w:r w:rsidRPr="00C850FD">
        <w:rPr>
          <w:rFonts w:ascii="Times New Roman" w:eastAsia="Times New Roman" w:hAnsi="Times New Roman" w:cs="Times New Roman"/>
          <w:b/>
          <w:bCs/>
          <w:sz w:val="15"/>
          <w:szCs w:val="15"/>
        </w:rPr>
        <w:t xml:space="preserve"> and Edgar </w:t>
      </w:r>
      <w:proofErr w:type="spellStart"/>
      <w:r w:rsidRPr="00C850FD">
        <w:rPr>
          <w:rFonts w:ascii="Times New Roman" w:eastAsia="Times New Roman" w:hAnsi="Times New Roman" w:cs="Times New Roman"/>
          <w:b/>
          <w:bCs/>
          <w:sz w:val="15"/>
          <w:szCs w:val="15"/>
        </w:rPr>
        <w:t>Geiss</w:t>
      </w:r>
      <w:proofErr w:type="spellEnd"/>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A third German lawsuit involving Otto Frank (as a joint plaintiff) ran from 1976 to 1993. It all began when Ernst </w:t>
      </w:r>
      <w:proofErr w:type="spellStart"/>
      <w:r w:rsidRPr="00C850FD">
        <w:rPr>
          <w:rFonts w:ascii="Times New Roman" w:eastAsia="Times New Roman" w:hAnsi="Times New Roman" w:cs="Times New Roman"/>
          <w:sz w:val="24"/>
          <w:szCs w:val="24"/>
        </w:rPr>
        <w:t>Römer</w:t>
      </w:r>
      <w:proofErr w:type="spellEnd"/>
      <w:r w:rsidRPr="00C850FD">
        <w:rPr>
          <w:rFonts w:ascii="Times New Roman" w:eastAsia="Times New Roman" w:hAnsi="Times New Roman" w:cs="Times New Roman"/>
          <w:sz w:val="24"/>
          <w:szCs w:val="24"/>
        </w:rPr>
        <w:t xml:space="preserve"> handed out pamphlets after theatre productions of </w:t>
      </w:r>
      <w:r w:rsidRPr="00C850FD">
        <w:rPr>
          <w:rFonts w:ascii="Times New Roman" w:eastAsia="Times New Roman" w:hAnsi="Times New Roman" w:cs="Times New Roman"/>
          <w:i/>
          <w:iCs/>
          <w:sz w:val="24"/>
          <w:szCs w:val="24"/>
        </w:rPr>
        <w:t>The Diary of Anne Frank</w:t>
      </w:r>
      <w:r w:rsidRPr="00C850FD">
        <w:rPr>
          <w:rFonts w:ascii="Times New Roman" w:eastAsia="Times New Roman" w:hAnsi="Times New Roman" w:cs="Times New Roman"/>
          <w:sz w:val="24"/>
          <w:szCs w:val="24"/>
        </w:rPr>
        <w:t xml:space="preserve"> with the headline </w:t>
      </w:r>
      <w:r w:rsidRPr="00C850FD">
        <w:rPr>
          <w:rFonts w:ascii="Times New Roman" w:eastAsia="Times New Roman" w:hAnsi="Times New Roman" w:cs="Times New Roman"/>
          <w:i/>
          <w:iCs/>
          <w:sz w:val="24"/>
          <w:szCs w:val="24"/>
        </w:rPr>
        <w:t>Bestseller – A Lie</w:t>
      </w:r>
      <w:r w:rsidRPr="00C850FD">
        <w:rPr>
          <w:rFonts w:ascii="Times New Roman" w:eastAsia="Times New Roman" w:hAnsi="Times New Roman" w:cs="Times New Roman"/>
          <w:sz w:val="24"/>
          <w:szCs w:val="24"/>
        </w:rPr>
        <w:t xml:space="preserve">. The Public Prosecution Service decided to prosecute </w:t>
      </w:r>
      <w:proofErr w:type="spellStart"/>
      <w:r w:rsidRPr="00C850FD">
        <w:rPr>
          <w:rFonts w:ascii="Times New Roman" w:eastAsia="Times New Roman" w:hAnsi="Times New Roman" w:cs="Times New Roman"/>
          <w:sz w:val="24"/>
          <w:szCs w:val="24"/>
        </w:rPr>
        <w:t>Römer</w:t>
      </w:r>
      <w:proofErr w:type="spellEnd"/>
      <w:r w:rsidRPr="00C850FD">
        <w:rPr>
          <w:rFonts w:ascii="Times New Roman" w:eastAsia="Times New Roman" w:hAnsi="Times New Roman" w:cs="Times New Roman"/>
          <w:sz w:val="24"/>
          <w:szCs w:val="24"/>
        </w:rPr>
        <w:t xml:space="preserve">, and later also his </w:t>
      </w:r>
      <w:proofErr w:type="spellStart"/>
      <w:r w:rsidRPr="00C850FD">
        <w:rPr>
          <w:rFonts w:ascii="Times New Roman" w:eastAsia="Times New Roman" w:hAnsi="Times New Roman" w:cs="Times New Roman"/>
          <w:sz w:val="24"/>
          <w:szCs w:val="24"/>
        </w:rPr>
        <w:t>sympathiser</w:t>
      </w:r>
      <w:proofErr w:type="spellEnd"/>
      <w:r w:rsidRPr="00C850FD">
        <w:rPr>
          <w:rFonts w:ascii="Times New Roman" w:eastAsia="Times New Roman" w:hAnsi="Times New Roman" w:cs="Times New Roman"/>
          <w:sz w:val="24"/>
          <w:szCs w:val="24"/>
        </w:rPr>
        <w:t xml:space="preserve"> Edgar </w:t>
      </w:r>
      <w:proofErr w:type="spellStart"/>
      <w:r w:rsidRPr="00C850FD">
        <w:rPr>
          <w:rFonts w:ascii="Times New Roman" w:eastAsia="Times New Roman" w:hAnsi="Times New Roman" w:cs="Times New Roman"/>
          <w:sz w:val="24"/>
          <w:szCs w:val="24"/>
        </w:rPr>
        <w:t>Geiss</w:t>
      </w:r>
      <w:proofErr w:type="spellEnd"/>
      <w:r w:rsidRPr="00C850FD">
        <w:rPr>
          <w:rFonts w:ascii="Times New Roman" w:eastAsia="Times New Roman" w:hAnsi="Times New Roman" w:cs="Times New Roman"/>
          <w:sz w:val="24"/>
          <w:szCs w:val="24"/>
        </w:rPr>
        <w:t>, who handed out the same pamphlets in the courtroom.</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The two cases were tried together. </w:t>
      </w:r>
      <w:proofErr w:type="spellStart"/>
      <w:r w:rsidRPr="00C850FD">
        <w:rPr>
          <w:rFonts w:ascii="Times New Roman" w:eastAsia="Times New Roman" w:hAnsi="Times New Roman" w:cs="Times New Roman"/>
          <w:sz w:val="24"/>
          <w:szCs w:val="24"/>
        </w:rPr>
        <w:t>Römer</w:t>
      </w:r>
      <w:proofErr w:type="spellEnd"/>
      <w:r w:rsidRPr="00C850FD">
        <w:rPr>
          <w:rFonts w:ascii="Times New Roman" w:eastAsia="Times New Roman" w:hAnsi="Times New Roman" w:cs="Times New Roman"/>
          <w:sz w:val="24"/>
          <w:szCs w:val="24"/>
        </w:rPr>
        <w:t xml:space="preserve"> was sentenced to a fine of 1,500 Deutschmarks (about € 750) and </w:t>
      </w:r>
      <w:proofErr w:type="spellStart"/>
      <w:r w:rsidRPr="00C850FD">
        <w:rPr>
          <w:rFonts w:ascii="Times New Roman" w:eastAsia="Times New Roman" w:hAnsi="Times New Roman" w:cs="Times New Roman"/>
          <w:sz w:val="24"/>
          <w:szCs w:val="24"/>
        </w:rPr>
        <w:t>Geiss</w:t>
      </w:r>
      <w:proofErr w:type="spellEnd"/>
      <w:r w:rsidRPr="00C850FD">
        <w:rPr>
          <w:rFonts w:ascii="Times New Roman" w:eastAsia="Times New Roman" w:hAnsi="Times New Roman" w:cs="Times New Roman"/>
          <w:sz w:val="24"/>
          <w:szCs w:val="24"/>
        </w:rPr>
        <w:t xml:space="preserve"> to six months imprisonment, and they lodged an appeal. The appeal case dragged on for so long mainly because an investigation was first carried out by the Federal Criminal Police Office, and it was then decided to wait for the German translation of </w:t>
      </w:r>
      <w:r w:rsidRPr="00C850FD">
        <w:rPr>
          <w:rFonts w:ascii="Times New Roman" w:eastAsia="Times New Roman" w:hAnsi="Times New Roman" w:cs="Times New Roman"/>
          <w:i/>
          <w:iCs/>
          <w:sz w:val="24"/>
          <w:szCs w:val="24"/>
        </w:rPr>
        <w:t>The Diary of Anne Frank</w:t>
      </w:r>
      <w:r w:rsidRPr="00C850FD">
        <w:rPr>
          <w:rFonts w:ascii="Times New Roman" w:eastAsia="Times New Roman" w:hAnsi="Times New Roman" w:cs="Times New Roman"/>
          <w:sz w:val="24"/>
          <w:szCs w:val="24"/>
        </w:rPr>
        <w:t xml:space="preserve"> (the </w:t>
      </w:r>
      <w:r w:rsidRPr="00C850FD">
        <w:rPr>
          <w:rFonts w:ascii="Times New Roman" w:eastAsia="Times New Roman" w:hAnsi="Times New Roman" w:cs="Times New Roman"/>
          <w:i/>
          <w:iCs/>
          <w:sz w:val="24"/>
          <w:szCs w:val="24"/>
        </w:rPr>
        <w:t>Critical Edition</w:t>
      </w:r>
      <w:r w:rsidRPr="00C850FD">
        <w:rPr>
          <w:rFonts w:ascii="Times New Roman" w:eastAsia="Times New Roman" w:hAnsi="Times New Roman" w:cs="Times New Roman"/>
          <w:sz w:val="24"/>
          <w:szCs w:val="24"/>
        </w:rPr>
        <w:t>). This appeared in 1988, and could be used as evidence.</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proofErr w:type="spellStart"/>
      <w:r w:rsidRPr="00C850FD">
        <w:rPr>
          <w:rFonts w:ascii="Times New Roman" w:eastAsia="Times New Roman" w:hAnsi="Times New Roman" w:cs="Times New Roman"/>
          <w:sz w:val="24"/>
          <w:szCs w:val="24"/>
        </w:rPr>
        <w:t>Römer</w:t>
      </w:r>
      <w:proofErr w:type="spellEnd"/>
      <w:r w:rsidRPr="00C850FD">
        <w:rPr>
          <w:rFonts w:ascii="Times New Roman" w:eastAsia="Times New Roman" w:hAnsi="Times New Roman" w:cs="Times New Roman"/>
          <w:sz w:val="24"/>
          <w:szCs w:val="24"/>
        </w:rPr>
        <w:t xml:space="preserve"> decided not to proceed with his appeal, because of his advanced age, so that only </w:t>
      </w:r>
      <w:proofErr w:type="spellStart"/>
      <w:r w:rsidRPr="00C850FD">
        <w:rPr>
          <w:rFonts w:ascii="Times New Roman" w:eastAsia="Times New Roman" w:hAnsi="Times New Roman" w:cs="Times New Roman"/>
          <w:sz w:val="24"/>
          <w:szCs w:val="24"/>
        </w:rPr>
        <w:t>Geiss</w:t>
      </w:r>
      <w:proofErr w:type="spellEnd"/>
      <w:r w:rsidRPr="00C850FD">
        <w:rPr>
          <w:rFonts w:ascii="Times New Roman" w:eastAsia="Times New Roman" w:hAnsi="Times New Roman" w:cs="Times New Roman"/>
          <w:sz w:val="24"/>
          <w:szCs w:val="24"/>
        </w:rPr>
        <w:t xml:space="preserve"> remained. One of his appeals was successful: the distribution of libel in pamphlets carries the comparatively short time limit for prosecution of six months, so the case was dropped because this statutory limitation had expired.</w:t>
      </w:r>
    </w:p>
    <w:p w:rsidR="00C850FD" w:rsidRPr="00C850FD" w:rsidRDefault="00C850FD" w:rsidP="00C850FD">
      <w:pPr>
        <w:spacing w:before="100" w:beforeAutospacing="1" w:after="100" w:afterAutospacing="1" w:line="240" w:lineRule="auto"/>
        <w:outlineLvl w:val="3"/>
        <w:rPr>
          <w:rFonts w:ascii="Times New Roman" w:eastAsia="Times New Roman" w:hAnsi="Times New Roman" w:cs="Times New Roman"/>
          <w:b/>
          <w:bCs/>
          <w:sz w:val="24"/>
          <w:szCs w:val="24"/>
        </w:rPr>
      </w:pPr>
      <w:r w:rsidRPr="00C850FD">
        <w:rPr>
          <w:rFonts w:ascii="Times New Roman" w:eastAsia="Times New Roman" w:hAnsi="Times New Roman" w:cs="Times New Roman"/>
          <w:b/>
          <w:bCs/>
          <w:sz w:val="24"/>
          <w:szCs w:val="24"/>
        </w:rPr>
        <w:t>The Anne Frank House counters the attacks on the authenticity of the diary</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The Anne Frank House has opposed attacks on the authenticity of the diary in its statements and writings and also, in a number of cases, by legal means. In 1976, the Anne Frank House was a joint plaintiff in the legal action taken by Otto Frank against Heinz Roth at the District Court in Frankfurt (see previous paragraph).</w:t>
      </w:r>
    </w:p>
    <w:p w:rsidR="00C850FD" w:rsidRPr="00C850FD" w:rsidRDefault="00C850FD" w:rsidP="00C850FD">
      <w:pPr>
        <w:spacing w:before="100" w:beforeAutospacing="1" w:after="100" w:afterAutospacing="1" w:line="240" w:lineRule="auto"/>
        <w:outlineLvl w:val="5"/>
        <w:rPr>
          <w:rFonts w:ascii="Times New Roman" w:eastAsia="Times New Roman" w:hAnsi="Times New Roman" w:cs="Times New Roman"/>
          <w:b/>
          <w:bCs/>
          <w:sz w:val="15"/>
          <w:szCs w:val="15"/>
        </w:rPr>
      </w:pPr>
      <w:r w:rsidRPr="00C850FD">
        <w:rPr>
          <w:rFonts w:ascii="Times New Roman" w:eastAsia="Times New Roman" w:hAnsi="Times New Roman" w:cs="Times New Roman"/>
          <w:b/>
          <w:bCs/>
          <w:sz w:val="15"/>
          <w:szCs w:val="15"/>
        </w:rPr>
        <w:t>“Free Historical Research”</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Together with other </w:t>
      </w:r>
      <w:proofErr w:type="spellStart"/>
      <w:r w:rsidRPr="00C850FD">
        <w:rPr>
          <w:rFonts w:ascii="Times New Roman" w:eastAsia="Times New Roman" w:hAnsi="Times New Roman" w:cs="Times New Roman"/>
          <w:sz w:val="24"/>
          <w:szCs w:val="24"/>
        </w:rPr>
        <w:t>organisations</w:t>
      </w:r>
      <w:proofErr w:type="spellEnd"/>
      <w:r w:rsidRPr="00C850FD">
        <w:rPr>
          <w:rFonts w:ascii="Times New Roman" w:eastAsia="Times New Roman" w:hAnsi="Times New Roman" w:cs="Times New Roman"/>
          <w:sz w:val="24"/>
          <w:szCs w:val="24"/>
        </w:rPr>
        <w:t xml:space="preserve">, the Anne Frank House took legal action against the revisionist mail-order company </w:t>
      </w:r>
      <w:proofErr w:type="spellStart"/>
      <w:r w:rsidRPr="00C850FD">
        <w:rPr>
          <w:rFonts w:ascii="Times New Roman" w:eastAsia="Times New Roman" w:hAnsi="Times New Roman" w:cs="Times New Roman"/>
          <w:i/>
          <w:iCs/>
          <w:sz w:val="24"/>
          <w:szCs w:val="24"/>
        </w:rPr>
        <w:t>Vrij</w:t>
      </w:r>
      <w:proofErr w:type="spellEnd"/>
      <w:r w:rsidRPr="00C850FD">
        <w:rPr>
          <w:rFonts w:ascii="Times New Roman" w:eastAsia="Times New Roman" w:hAnsi="Times New Roman" w:cs="Times New Roman"/>
          <w:i/>
          <w:iCs/>
          <w:sz w:val="24"/>
          <w:szCs w:val="24"/>
        </w:rPr>
        <w:t xml:space="preserve"> </w:t>
      </w:r>
      <w:proofErr w:type="spellStart"/>
      <w:r w:rsidRPr="00C850FD">
        <w:rPr>
          <w:rFonts w:ascii="Times New Roman" w:eastAsia="Times New Roman" w:hAnsi="Times New Roman" w:cs="Times New Roman"/>
          <w:i/>
          <w:iCs/>
          <w:sz w:val="24"/>
          <w:szCs w:val="24"/>
        </w:rPr>
        <w:t>Historisch</w:t>
      </w:r>
      <w:proofErr w:type="spellEnd"/>
      <w:r w:rsidRPr="00C850FD">
        <w:rPr>
          <w:rFonts w:ascii="Times New Roman" w:eastAsia="Times New Roman" w:hAnsi="Times New Roman" w:cs="Times New Roman"/>
          <w:i/>
          <w:iCs/>
          <w:sz w:val="24"/>
          <w:szCs w:val="24"/>
        </w:rPr>
        <w:t xml:space="preserve"> </w:t>
      </w:r>
      <w:proofErr w:type="spellStart"/>
      <w:r w:rsidRPr="00C850FD">
        <w:rPr>
          <w:rFonts w:ascii="Times New Roman" w:eastAsia="Times New Roman" w:hAnsi="Times New Roman" w:cs="Times New Roman"/>
          <w:i/>
          <w:iCs/>
          <w:sz w:val="24"/>
          <w:szCs w:val="24"/>
        </w:rPr>
        <w:t>Onderzoek</w:t>
      </w:r>
      <w:proofErr w:type="spellEnd"/>
      <w:r w:rsidRPr="00C850FD">
        <w:rPr>
          <w:rFonts w:ascii="Times New Roman" w:eastAsia="Times New Roman" w:hAnsi="Times New Roman" w:cs="Times New Roman"/>
          <w:sz w:val="24"/>
          <w:szCs w:val="24"/>
        </w:rPr>
        <w:t xml:space="preserve"> (</w:t>
      </w:r>
      <w:r w:rsidRPr="00C850FD">
        <w:rPr>
          <w:rFonts w:ascii="Times New Roman" w:eastAsia="Times New Roman" w:hAnsi="Times New Roman" w:cs="Times New Roman"/>
          <w:i/>
          <w:iCs/>
          <w:sz w:val="24"/>
          <w:szCs w:val="24"/>
        </w:rPr>
        <w:t>Free Historical Research, VHO</w:t>
      </w:r>
      <w:r w:rsidRPr="00C850FD">
        <w:rPr>
          <w:rFonts w:ascii="Times New Roman" w:eastAsia="Times New Roman" w:hAnsi="Times New Roman" w:cs="Times New Roman"/>
          <w:sz w:val="24"/>
          <w:szCs w:val="24"/>
        </w:rPr>
        <w:t>), one of the main distributors of material denying the Holocaust and attacking the diary of Anne Frank in the Dutch-speaking world.</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Based in Antwerp in Belgium, </w:t>
      </w:r>
      <w:r w:rsidRPr="00C850FD">
        <w:rPr>
          <w:rFonts w:ascii="Times New Roman" w:eastAsia="Times New Roman" w:hAnsi="Times New Roman" w:cs="Times New Roman"/>
          <w:i/>
          <w:iCs/>
          <w:sz w:val="24"/>
          <w:szCs w:val="24"/>
        </w:rPr>
        <w:t>Free Historical Research</w:t>
      </w:r>
      <w:r w:rsidRPr="00C850FD">
        <w:rPr>
          <w:rFonts w:ascii="Times New Roman" w:eastAsia="Times New Roman" w:hAnsi="Times New Roman" w:cs="Times New Roman"/>
          <w:sz w:val="24"/>
          <w:szCs w:val="24"/>
        </w:rPr>
        <w:t xml:space="preserve"> had been distributing the report </w:t>
      </w:r>
      <w:r w:rsidRPr="00C850FD">
        <w:rPr>
          <w:rFonts w:ascii="Times New Roman" w:eastAsia="Times New Roman" w:hAnsi="Times New Roman" w:cs="Times New Roman"/>
          <w:i/>
          <w:iCs/>
          <w:sz w:val="24"/>
          <w:szCs w:val="24"/>
        </w:rPr>
        <w:t xml:space="preserve">Le Journal </w:t>
      </w:r>
      <w:proofErr w:type="spellStart"/>
      <w:r w:rsidRPr="00C850FD">
        <w:rPr>
          <w:rFonts w:ascii="Times New Roman" w:eastAsia="Times New Roman" w:hAnsi="Times New Roman" w:cs="Times New Roman"/>
          <w:i/>
          <w:iCs/>
          <w:sz w:val="24"/>
          <w:szCs w:val="24"/>
        </w:rPr>
        <w:t>d’Anne</w:t>
      </w:r>
      <w:proofErr w:type="spellEnd"/>
      <w:r w:rsidRPr="00C850FD">
        <w:rPr>
          <w:rFonts w:ascii="Times New Roman" w:eastAsia="Times New Roman" w:hAnsi="Times New Roman" w:cs="Times New Roman"/>
          <w:i/>
          <w:iCs/>
          <w:sz w:val="24"/>
          <w:szCs w:val="24"/>
        </w:rPr>
        <w:t xml:space="preserve"> Frank </w:t>
      </w:r>
      <w:proofErr w:type="spellStart"/>
      <w:r w:rsidRPr="00C850FD">
        <w:rPr>
          <w:rFonts w:ascii="Times New Roman" w:eastAsia="Times New Roman" w:hAnsi="Times New Roman" w:cs="Times New Roman"/>
          <w:i/>
          <w:iCs/>
          <w:sz w:val="24"/>
          <w:szCs w:val="24"/>
        </w:rPr>
        <w:t>est-il</w:t>
      </w:r>
      <w:proofErr w:type="spellEnd"/>
      <w:r w:rsidRPr="00C850FD">
        <w:rPr>
          <w:rFonts w:ascii="Times New Roman" w:eastAsia="Times New Roman" w:hAnsi="Times New Roman" w:cs="Times New Roman"/>
          <w:i/>
          <w:iCs/>
          <w:sz w:val="24"/>
          <w:szCs w:val="24"/>
        </w:rPr>
        <w:t xml:space="preserve"> </w:t>
      </w:r>
      <w:proofErr w:type="spellStart"/>
      <w:r w:rsidRPr="00C850FD">
        <w:rPr>
          <w:rFonts w:ascii="Times New Roman" w:eastAsia="Times New Roman" w:hAnsi="Times New Roman" w:cs="Times New Roman"/>
          <w:i/>
          <w:iCs/>
          <w:sz w:val="24"/>
          <w:szCs w:val="24"/>
        </w:rPr>
        <w:t>authentique</w:t>
      </w:r>
      <w:proofErr w:type="spellEnd"/>
      <w:r w:rsidRPr="00C850FD">
        <w:rPr>
          <w:rFonts w:ascii="Times New Roman" w:eastAsia="Times New Roman" w:hAnsi="Times New Roman" w:cs="Times New Roman"/>
          <w:sz w:val="24"/>
          <w:szCs w:val="24"/>
        </w:rPr>
        <w:t xml:space="preserve"> by Robert </w:t>
      </w:r>
      <w:proofErr w:type="spellStart"/>
      <w:r w:rsidRPr="00C850FD">
        <w:rPr>
          <w:rFonts w:ascii="Times New Roman" w:eastAsia="Times New Roman" w:hAnsi="Times New Roman" w:cs="Times New Roman"/>
          <w:sz w:val="24"/>
          <w:szCs w:val="24"/>
        </w:rPr>
        <w:t>Faurisson</w:t>
      </w:r>
      <w:proofErr w:type="spellEnd"/>
      <w:r w:rsidRPr="00C850FD">
        <w:rPr>
          <w:rFonts w:ascii="Times New Roman" w:eastAsia="Times New Roman" w:hAnsi="Times New Roman" w:cs="Times New Roman"/>
          <w:sz w:val="24"/>
          <w:szCs w:val="24"/>
        </w:rPr>
        <w:t xml:space="preserve"> since 1985, and in 1991 it published the booklet </w:t>
      </w:r>
      <w:r w:rsidRPr="00C850FD">
        <w:rPr>
          <w:rFonts w:ascii="Times New Roman" w:eastAsia="Times New Roman" w:hAnsi="Times New Roman" w:cs="Times New Roman"/>
          <w:i/>
          <w:iCs/>
          <w:sz w:val="24"/>
          <w:szCs w:val="24"/>
        </w:rPr>
        <w:t>The “Diary” of Anne Frank: a critical approach</w:t>
      </w:r>
      <w:r w:rsidRPr="00C850FD">
        <w:rPr>
          <w:rFonts w:ascii="Times New Roman" w:eastAsia="Times New Roman" w:hAnsi="Times New Roman" w:cs="Times New Roman"/>
          <w:sz w:val="24"/>
          <w:szCs w:val="24"/>
        </w:rPr>
        <w:t xml:space="preserve">. This book contained the </w:t>
      </w:r>
      <w:proofErr w:type="spellStart"/>
      <w:r w:rsidRPr="00C850FD">
        <w:rPr>
          <w:rFonts w:ascii="Times New Roman" w:eastAsia="Times New Roman" w:hAnsi="Times New Roman" w:cs="Times New Roman"/>
          <w:sz w:val="24"/>
          <w:szCs w:val="24"/>
        </w:rPr>
        <w:t>Faurisson</w:t>
      </w:r>
      <w:proofErr w:type="spellEnd"/>
      <w:r w:rsidRPr="00C850FD">
        <w:rPr>
          <w:rFonts w:ascii="Times New Roman" w:eastAsia="Times New Roman" w:hAnsi="Times New Roman" w:cs="Times New Roman"/>
          <w:sz w:val="24"/>
          <w:szCs w:val="24"/>
        </w:rPr>
        <w:t xml:space="preserve"> report and an introduction by the Free Historical Research publisher Siegfried </w:t>
      </w:r>
      <w:proofErr w:type="spellStart"/>
      <w:r w:rsidRPr="00C850FD">
        <w:rPr>
          <w:rFonts w:ascii="Times New Roman" w:eastAsia="Times New Roman" w:hAnsi="Times New Roman" w:cs="Times New Roman"/>
          <w:sz w:val="24"/>
          <w:szCs w:val="24"/>
        </w:rPr>
        <w:t>Verbeke</w:t>
      </w:r>
      <w:proofErr w:type="spellEnd"/>
      <w:r w:rsidRPr="00C850FD">
        <w:rPr>
          <w:rFonts w:ascii="Times New Roman" w:eastAsia="Times New Roman" w:hAnsi="Times New Roman" w:cs="Times New Roman"/>
          <w:sz w:val="24"/>
          <w:szCs w:val="24"/>
        </w:rPr>
        <w:t>. The booklet was also sent unsolicited to libraries and private individuals in the Netherlands.</w:t>
      </w:r>
    </w:p>
    <w:p w:rsidR="00C850FD" w:rsidRPr="00C850FD" w:rsidRDefault="00C850FD" w:rsidP="00C850FD">
      <w:pPr>
        <w:spacing w:before="100" w:beforeAutospacing="1" w:after="100" w:afterAutospacing="1"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t xml:space="preserve">The Anne Frank House joined together with the Anne Frank </w:t>
      </w:r>
      <w:proofErr w:type="spellStart"/>
      <w:r w:rsidRPr="00C850FD">
        <w:rPr>
          <w:rFonts w:ascii="Times New Roman" w:eastAsia="Times New Roman" w:hAnsi="Times New Roman" w:cs="Times New Roman"/>
          <w:sz w:val="24"/>
          <w:szCs w:val="24"/>
        </w:rPr>
        <w:t>Fonds</w:t>
      </w:r>
      <w:proofErr w:type="spellEnd"/>
      <w:r w:rsidRPr="00C850FD">
        <w:rPr>
          <w:rFonts w:ascii="Times New Roman" w:eastAsia="Times New Roman" w:hAnsi="Times New Roman" w:cs="Times New Roman"/>
          <w:sz w:val="24"/>
          <w:szCs w:val="24"/>
        </w:rPr>
        <w:t xml:space="preserve"> in Basel to initiate civil proceedings against </w:t>
      </w:r>
      <w:proofErr w:type="spellStart"/>
      <w:r w:rsidRPr="00C850FD">
        <w:rPr>
          <w:rFonts w:ascii="Times New Roman" w:eastAsia="Times New Roman" w:hAnsi="Times New Roman" w:cs="Times New Roman"/>
          <w:sz w:val="24"/>
          <w:szCs w:val="24"/>
        </w:rPr>
        <w:t>Verbeke</w:t>
      </w:r>
      <w:proofErr w:type="spellEnd"/>
      <w:r w:rsidRPr="00C850FD">
        <w:rPr>
          <w:rFonts w:ascii="Times New Roman" w:eastAsia="Times New Roman" w:hAnsi="Times New Roman" w:cs="Times New Roman"/>
          <w:sz w:val="24"/>
          <w:szCs w:val="24"/>
        </w:rPr>
        <w:t xml:space="preserve">, </w:t>
      </w:r>
      <w:proofErr w:type="spellStart"/>
      <w:r w:rsidRPr="00C850FD">
        <w:rPr>
          <w:rFonts w:ascii="Times New Roman" w:eastAsia="Times New Roman" w:hAnsi="Times New Roman" w:cs="Times New Roman"/>
          <w:sz w:val="24"/>
          <w:szCs w:val="24"/>
        </w:rPr>
        <w:t>Faurisson</w:t>
      </w:r>
      <w:proofErr w:type="spellEnd"/>
      <w:r w:rsidRPr="00C850FD">
        <w:rPr>
          <w:rFonts w:ascii="Times New Roman" w:eastAsia="Times New Roman" w:hAnsi="Times New Roman" w:cs="Times New Roman"/>
          <w:sz w:val="24"/>
          <w:szCs w:val="24"/>
        </w:rPr>
        <w:t xml:space="preserve"> and Free Historical Research. They demanded a ban on the distribution of the booklet in the Netherlands, under penalty of a fine of 25,000 Dutch guilders. In December 1998 the Amsterdam District Court found for the plaintiffs and upheld their demand for a ban, a </w:t>
      </w:r>
      <w:proofErr w:type="spellStart"/>
      <w:r w:rsidRPr="00C850FD">
        <w:rPr>
          <w:rFonts w:ascii="Times New Roman" w:eastAsia="Times New Roman" w:hAnsi="Times New Roman" w:cs="Times New Roman"/>
          <w:sz w:val="24"/>
          <w:szCs w:val="24"/>
        </w:rPr>
        <w:t>judgement</w:t>
      </w:r>
      <w:proofErr w:type="spellEnd"/>
      <w:r w:rsidRPr="00C850FD">
        <w:rPr>
          <w:rFonts w:ascii="Times New Roman" w:eastAsia="Times New Roman" w:hAnsi="Times New Roman" w:cs="Times New Roman"/>
          <w:sz w:val="24"/>
          <w:szCs w:val="24"/>
        </w:rPr>
        <w:t xml:space="preserve"> that was confirmed on appeal in 2000. Also other legal actions against Free Historical Research, which has greatly expanded its activities via the Internet, have been conducted.</w:t>
      </w:r>
    </w:p>
    <w:p w:rsidR="00C850FD" w:rsidRDefault="00C850FD" w:rsidP="00C850FD">
      <w:pPr>
        <w:pStyle w:val="Heading4"/>
      </w:pPr>
      <w:r>
        <w:t>Why is so little action taken against websites?</w:t>
      </w:r>
    </w:p>
    <w:p w:rsidR="00C850FD" w:rsidRDefault="00C850FD" w:rsidP="00C850FD">
      <w:pPr>
        <w:pStyle w:val="NormalWeb"/>
      </w:pPr>
      <w:r>
        <w:t>Throughout the last decades of the twentieth century, doubt was cast on the authenticity of the diary of Anne Frank mainly through booklets, pamphlets and brochures from obscure Nazi publishers. The vast majority of these tracts barely, or never, reached a general public. But with the arrival of the Internet, distributors of Holocaust denial material have gained many new opportunities. Anyone who types ‘Anne Frank’ into a search engine will not only find links to websites with solid and reliable information, but can also be confronted with websites where lies and falsehoods about the diary are presented. And by typing in the word ‘Holocaust’ one quickly trips over revisionist websites. Where this is concerned the Internet is not only a wonderful, unbelievably huge library, but also a dunghill.</w:t>
      </w:r>
    </w:p>
    <w:p w:rsidR="00C850FD" w:rsidRDefault="00C850FD" w:rsidP="00C850FD">
      <w:pPr>
        <w:pStyle w:val="Heading6"/>
      </w:pPr>
      <w:r>
        <w:t>Legal measures are not straightforward</w:t>
      </w:r>
    </w:p>
    <w:p w:rsidR="00C850FD" w:rsidRDefault="00C850FD" w:rsidP="00C850FD">
      <w:pPr>
        <w:pStyle w:val="NormalWeb"/>
      </w:pPr>
      <w:r>
        <w:t>The question of what is the best and most effective way of combating Holocaust denial and the distribution of lies about the diary of Anne Frank on the Internet is a complicated one. Partly because of the way the Internet operates across national borders, legal measures are not straightforward. Some revisionist and neo-Nazi groups use Internet service providers outside of Europe in order to escape legal action. The United States has a different tradition of legal powers against libel and defamation, so that Holocaust denial does not easily lead to prosecution.</w:t>
      </w:r>
    </w:p>
    <w:p w:rsidR="00C850FD" w:rsidRDefault="00C850FD" w:rsidP="00C850FD">
      <w:pPr>
        <w:pStyle w:val="Heading6"/>
      </w:pPr>
      <w:r>
        <w:t xml:space="preserve">Websites with </w:t>
      </w:r>
      <w:proofErr w:type="spellStart"/>
      <w:r>
        <w:t>counterfacts</w:t>
      </w:r>
      <w:proofErr w:type="spellEnd"/>
    </w:p>
    <w:p w:rsidR="00C850FD" w:rsidRDefault="00C850FD" w:rsidP="00C850FD">
      <w:pPr>
        <w:pStyle w:val="NormalWeb"/>
      </w:pPr>
      <w:r>
        <w:t>On the other hand, there are a number of websites based in the United States where the “arguments” of Holocaust deniers are demolished (see also below). On these sites, facts, figures and documents disprove the lies of revisionist reports, based on the philosophy that facts are the best and only remedy against the spreading of lies.</w:t>
      </w:r>
    </w:p>
    <w:p w:rsidR="00C850FD" w:rsidRDefault="00C850FD" w:rsidP="00C850FD">
      <w:pPr>
        <w:pStyle w:val="Heading4"/>
      </w:pPr>
      <w:r>
        <w:t>More information about Holocaust denial</w:t>
      </w:r>
    </w:p>
    <w:p w:rsidR="00C850FD" w:rsidRDefault="00C850FD" w:rsidP="00C850FD">
      <w:pPr>
        <w:pStyle w:val="Heading6"/>
      </w:pPr>
      <w:r>
        <w:t>Articles</w:t>
      </w:r>
    </w:p>
    <w:p w:rsidR="00C850FD" w:rsidRDefault="00C850FD" w:rsidP="00C850FD">
      <w:pPr>
        <w:numPr>
          <w:ilvl w:val="0"/>
          <w:numId w:val="1"/>
        </w:numPr>
        <w:spacing w:before="100" w:beforeAutospacing="1" w:after="100" w:afterAutospacing="1" w:line="240" w:lineRule="auto"/>
      </w:pPr>
      <w:r>
        <w:t>Barnes, Ian R. - </w:t>
      </w:r>
      <w:r>
        <w:rPr>
          <w:rStyle w:val="Emphasis"/>
        </w:rPr>
        <w:t>A revisionist historian manipulates Anne Frank's diary</w:t>
      </w:r>
      <w:r>
        <w:t xml:space="preserve"> / Ian R. Barnes, Vivienne R.P. Barnes. - </w:t>
      </w:r>
      <w:proofErr w:type="gramStart"/>
      <w:r>
        <w:t>In :</w:t>
      </w:r>
      <w:proofErr w:type="gramEnd"/>
      <w:r>
        <w:t xml:space="preserve"> </w:t>
      </w:r>
      <w:r>
        <w:rPr>
          <w:rStyle w:val="Emphasis"/>
        </w:rPr>
        <w:t>Patterns of Prejudice</w:t>
      </w:r>
      <w:r>
        <w:t>, 15 (1981) 1 (January), p. 27-32.</w:t>
      </w:r>
    </w:p>
    <w:p w:rsidR="00C850FD" w:rsidRDefault="00C850FD" w:rsidP="00C850FD">
      <w:pPr>
        <w:numPr>
          <w:ilvl w:val="0"/>
          <w:numId w:val="1"/>
        </w:numPr>
        <w:spacing w:before="100" w:beforeAutospacing="1" w:after="100" w:afterAutospacing="1" w:line="240" w:lineRule="auto"/>
      </w:pPr>
      <w:proofErr w:type="spellStart"/>
      <w:r>
        <w:t>Barnouw</w:t>
      </w:r>
      <w:proofErr w:type="spellEnd"/>
      <w:r>
        <w:t xml:space="preserve">, David. </w:t>
      </w:r>
      <w:r>
        <w:rPr>
          <w:rStyle w:val="Emphasis"/>
        </w:rPr>
        <w:t>Attacks on the authenticity of the Diary.</w:t>
      </w:r>
      <w:r>
        <w:t xml:space="preserve"> – In: </w:t>
      </w:r>
      <w:r>
        <w:rPr>
          <w:rStyle w:val="Emphasis"/>
        </w:rPr>
        <w:t xml:space="preserve">The diary of Anne </w:t>
      </w:r>
      <w:proofErr w:type="gramStart"/>
      <w:r>
        <w:rPr>
          <w:rStyle w:val="Emphasis"/>
        </w:rPr>
        <w:t>Frank :</w:t>
      </w:r>
      <w:proofErr w:type="gramEnd"/>
      <w:r>
        <w:rPr>
          <w:rStyle w:val="Emphasis"/>
        </w:rPr>
        <w:t xml:space="preserve"> the critical edition</w:t>
      </w:r>
      <w:r>
        <w:t xml:space="preserve"> / prep. </w:t>
      </w:r>
      <w:proofErr w:type="gramStart"/>
      <w:r>
        <w:t>by</w:t>
      </w:r>
      <w:proofErr w:type="gramEnd"/>
      <w:r>
        <w:t xml:space="preserve"> the Netherlands State Institute for War Documentation ; </w:t>
      </w:r>
      <w:proofErr w:type="spellStart"/>
      <w:r>
        <w:t>introd</w:t>
      </w:r>
      <w:proofErr w:type="spellEnd"/>
      <w:r>
        <w:t xml:space="preserve">. by Harry </w:t>
      </w:r>
      <w:proofErr w:type="spellStart"/>
      <w:r>
        <w:t>Paape</w:t>
      </w:r>
      <w:proofErr w:type="spellEnd"/>
      <w:r>
        <w:t xml:space="preserve">, </w:t>
      </w:r>
      <w:proofErr w:type="spellStart"/>
      <w:r>
        <w:t>Gerrold</w:t>
      </w:r>
      <w:proofErr w:type="spellEnd"/>
      <w:r>
        <w:t xml:space="preserve"> van der </w:t>
      </w:r>
      <w:proofErr w:type="spellStart"/>
      <w:r>
        <w:t>Stroom</w:t>
      </w:r>
      <w:proofErr w:type="spellEnd"/>
      <w:r>
        <w:t xml:space="preserve"> and David </w:t>
      </w:r>
      <w:proofErr w:type="spellStart"/>
      <w:r>
        <w:t>Barnouw</w:t>
      </w:r>
      <w:proofErr w:type="spellEnd"/>
      <w:r>
        <w:t xml:space="preserve"> ; with a summary of the report by the State Forensic Science Laboratory of the Ministry of Justice comp. by H.J.J. Hardy ; ed. by David </w:t>
      </w:r>
      <w:proofErr w:type="spellStart"/>
      <w:r>
        <w:t>Barnouw</w:t>
      </w:r>
      <w:proofErr w:type="spellEnd"/>
      <w:r>
        <w:t xml:space="preserve"> and </w:t>
      </w:r>
      <w:proofErr w:type="spellStart"/>
      <w:r>
        <w:t>Gerrold</w:t>
      </w:r>
      <w:proofErr w:type="spellEnd"/>
      <w:r>
        <w:t xml:space="preserve"> van der </w:t>
      </w:r>
      <w:proofErr w:type="spellStart"/>
      <w:r>
        <w:t>Stroom</w:t>
      </w:r>
      <w:proofErr w:type="spellEnd"/>
      <w:r>
        <w:t xml:space="preserve"> ; transl. by Arnold J. </w:t>
      </w:r>
      <w:proofErr w:type="spellStart"/>
      <w:r>
        <w:t>Pomerans</w:t>
      </w:r>
      <w:proofErr w:type="spellEnd"/>
      <w:r>
        <w:t xml:space="preserve"> and B.M. </w:t>
      </w:r>
      <w:proofErr w:type="spellStart"/>
      <w:r>
        <w:t>Mooyaart</w:t>
      </w:r>
      <w:proofErr w:type="spellEnd"/>
      <w:r>
        <w:t>-Doubleday – New York, NY Doubleday, 1989. – p. 84-101.</w:t>
      </w:r>
    </w:p>
    <w:p w:rsidR="00C850FD" w:rsidRDefault="00C850FD" w:rsidP="00C850FD">
      <w:pPr>
        <w:numPr>
          <w:ilvl w:val="0"/>
          <w:numId w:val="1"/>
        </w:numPr>
        <w:spacing w:before="100" w:beforeAutospacing="1" w:after="100" w:afterAutospacing="1" w:line="240" w:lineRule="auto"/>
      </w:pPr>
      <w:proofErr w:type="spellStart"/>
      <w:r>
        <w:t>Barnouw</w:t>
      </w:r>
      <w:proofErr w:type="spellEnd"/>
      <w:r>
        <w:t xml:space="preserve">, David. </w:t>
      </w:r>
      <w:r>
        <w:rPr>
          <w:rStyle w:val="Emphasis"/>
        </w:rPr>
        <w:t xml:space="preserve">The authenticity of Anne </w:t>
      </w:r>
      <w:proofErr w:type="spellStart"/>
      <w:r>
        <w:rPr>
          <w:rStyle w:val="Emphasis"/>
        </w:rPr>
        <w:t>Franks</w:t>
      </w:r>
      <w:proofErr w:type="spellEnd"/>
      <w:r>
        <w:rPr>
          <w:rStyle w:val="Emphasis"/>
        </w:rPr>
        <w:t xml:space="preserve"> Diary.</w:t>
      </w:r>
      <w:r>
        <w:t xml:space="preserve"> - In: Jennifer </w:t>
      </w:r>
      <w:proofErr w:type="spellStart"/>
      <w:r>
        <w:t>Gariepy</w:t>
      </w:r>
      <w:proofErr w:type="spellEnd"/>
      <w:r>
        <w:t xml:space="preserve"> (ed.), Twentieth-Century Literary Criticism, </w:t>
      </w:r>
      <w:proofErr w:type="gramStart"/>
      <w:r>
        <w:t>Topics</w:t>
      </w:r>
      <w:proofErr w:type="gramEnd"/>
      <w:r>
        <w:t xml:space="preserve"> Volume 58. – Detroit, </w:t>
      </w:r>
      <w:proofErr w:type="gramStart"/>
      <w:r>
        <w:t>MI :</w:t>
      </w:r>
      <w:proofErr w:type="gramEnd"/>
      <w:r>
        <w:t xml:space="preserve"> Gale Research Inc., 1995. – p. 76- 84.</w:t>
      </w:r>
    </w:p>
    <w:p w:rsidR="00C850FD" w:rsidRDefault="00C850FD" w:rsidP="00C850FD">
      <w:pPr>
        <w:numPr>
          <w:ilvl w:val="0"/>
          <w:numId w:val="1"/>
        </w:numPr>
        <w:spacing w:before="100" w:beforeAutospacing="1" w:after="100" w:afterAutospacing="1" w:line="240" w:lineRule="auto"/>
      </w:pPr>
      <w:proofErr w:type="spellStart"/>
      <w:r>
        <w:t>Kuttner</w:t>
      </w:r>
      <w:proofErr w:type="spellEnd"/>
      <w:r>
        <w:t xml:space="preserve">, Paul. </w:t>
      </w:r>
      <w:r>
        <w:rPr>
          <w:rStyle w:val="Emphasis"/>
        </w:rPr>
        <w:t xml:space="preserve">Anne Frank: The Diary of a Young Girl is a hoax. </w:t>
      </w:r>
      <w:r>
        <w:t xml:space="preserve">– In: The Holocaust: hoax or history? : The book of answers to those who would deny the Holocaust / Paul </w:t>
      </w:r>
      <w:proofErr w:type="spellStart"/>
      <w:r>
        <w:t>Kuttner</w:t>
      </w:r>
      <w:proofErr w:type="spellEnd"/>
      <w:r>
        <w:t xml:space="preserve">. – New York, </w:t>
      </w:r>
      <w:proofErr w:type="gramStart"/>
      <w:r>
        <w:t>NY :</w:t>
      </w:r>
      <w:proofErr w:type="gramEnd"/>
      <w:r>
        <w:t xml:space="preserve"> </w:t>
      </w:r>
      <w:proofErr w:type="spellStart"/>
      <w:r>
        <w:t>Dawnwood</w:t>
      </w:r>
      <w:proofErr w:type="spellEnd"/>
      <w:r>
        <w:t xml:space="preserve"> Press, cop. 1996. – P.1-8.</w:t>
      </w:r>
    </w:p>
    <w:p w:rsidR="00C850FD" w:rsidRDefault="00C850FD" w:rsidP="00C850FD">
      <w:pPr>
        <w:pStyle w:val="Heading6"/>
      </w:pPr>
      <w:r>
        <w:t>Books</w:t>
      </w:r>
    </w:p>
    <w:p w:rsidR="00C850FD" w:rsidRDefault="00C850FD" w:rsidP="00C850FD">
      <w:pPr>
        <w:numPr>
          <w:ilvl w:val="0"/>
          <w:numId w:val="2"/>
        </w:numPr>
        <w:spacing w:before="100" w:beforeAutospacing="1" w:after="100" w:afterAutospacing="1" w:line="240" w:lineRule="auto"/>
      </w:pPr>
      <w:r>
        <w:t xml:space="preserve">Evans, Richard J. </w:t>
      </w:r>
      <w:r>
        <w:rPr>
          <w:rStyle w:val="Emphasis"/>
        </w:rPr>
        <w:t xml:space="preserve">Telling lies about </w:t>
      </w:r>
      <w:proofErr w:type="gramStart"/>
      <w:r>
        <w:rPr>
          <w:rStyle w:val="Emphasis"/>
        </w:rPr>
        <w:t>Hitler :</w:t>
      </w:r>
      <w:proofErr w:type="gramEnd"/>
      <w:r>
        <w:rPr>
          <w:rStyle w:val="Emphasis"/>
        </w:rPr>
        <w:t xml:space="preserve"> the Holocaust, history and the David Irving trial</w:t>
      </w:r>
      <w:r>
        <w:t xml:space="preserve"> / Richard. J. Evans. - </w:t>
      </w:r>
      <w:proofErr w:type="spellStart"/>
      <w:r>
        <w:t>Londen</w:t>
      </w:r>
      <w:proofErr w:type="spellEnd"/>
      <w:r>
        <w:t xml:space="preserve"> [etc.</w:t>
      </w:r>
      <w:proofErr w:type="gramStart"/>
      <w:r>
        <w:t>] :</w:t>
      </w:r>
      <w:proofErr w:type="gramEnd"/>
      <w:r>
        <w:t xml:space="preserve"> Verso, cop. 2002.</w:t>
      </w:r>
    </w:p>
    <w:p w:rsidR="00C850FD" w:rsidRDefault="00C850FD" w:rsidP="00C850FD">
      <w:pPr>
        <w:numPr>
          <w:ilvl w:val="0"/>
          <w:numId w:val="2"/>
        </w:numPr>
        <w:spacing w:before="100" w:beforeAutospacing="1" w:after="100" w:afterAutospacing="1" w:line="240" w:lineRule="auto"/>
      </w:pPr>
      <w:proofErr w:type="spellStart"/>
      <w:r>
        <w:t>Finkielkraut</w:t>
      </w:r>
      <w:proofErr w:type="spellEnd"/>
      <w:r>
        <w:t xml:space="preserve">, Alain. </w:t>
      </w:r>
      <w:r>
        <w:rPr>
          <w:rStyle w:val="Emphasis"/>
        </w:rPr>
        <w:t xml:space="preserve">The politics of </w:t>
      </w:r>
      <w:proofErr w:type="gramStart"/>
      <w:r>
        <w:rPr>
          <w:rStyle w:val="Emphasis"/>
        </w:rPr>
        <w:t>negation :</w:t>
      </w:r>
      <w:proofErr w:type="gramEnd"/>
      <w:r>
        <w:rPr>
          <w:rStyle w:val="Emphasis"/>
        </w:rPr>
        <w:t xml:space="preserve"> reflections on the question of genocide</w:t>
      </w:r>
      <w:r>
        <w:t xml:space="preserve"> / Alain </w:t>
      </w:r>
      <w:proofErr w:type="spellStart"/>
      <w:r>
        <w:t>Finkielkraut</w:t>
      </w:r>
      <w:proofErr w:type="spellEnd"/>
      <w:r>
        <w:t xml:space="preserve"> ; transl. [from the French] by Mary Byrd Kelly ; with an </w:t>
      </w:r>
      <w:proofErr w:type="spellStart"/>
      <w:r>
        <w:t>introd</w:t>
      </w:r>
      <w:proofErr w:type="spellEnd"/>
      <w:r>
        <w:t xml:space="preserve">. </w:t>
      </w:r>
      <w:proofErr w:type="gramStart"/>
      <w:r>
        <w:t>by</w:t>
      </w:r>
      <w:proofErr w:type="gramEnd"/>
      <w:r>
        <w:t xml:space="preserve"> Richard J. </w:t>
      </w:r>
      <w:proofErr w:type="spellStart"/>
      <w:r>
        <w:t>Golsan</w:t>
      </w:r>
      <w:proofErr w:type="spellEnd"/>
      <w:r>
        <w:t>. - Lincoln, NE [etc.</w:t>
      </w:r>
      <w:proofErr w:type="gramStart"/>
      <w:r>
        <w:t>] :</w:t>
      </w:r>
      <w:proofErr w:type="gramEnd"/>
      <w:r>
        <w:t xml:space="preserve"> University of Nebraska Press, 1998. - (Texts and contexts).</w:t>
      </w:r>
    </w:p>
    <w:p w:rsidR="00C850FD" w:rsidRDefault="00C850FD" w:rsidP="00C850FD">
      <w:pPr>
        <w:numPr>
          <w:ilvl w:val="0"/>
          <w:numId w:val="2"/>
        </w:numPr>
        <w:spacing w:before="100" w:beforeAutospacing="1" w:after="100" w:afterAutospacing="1" w:line="240" w:lineRule="auto"/>
      </w:pPr>
      <w:proofErr w:type="spellStart"/>
      <w:r>
        <w:t>Guttenplan</w:t>
      </w:r>
      <w:proofErr w:type="spellEnd"/>
      <w:r>
        <w:t xml:space="preserve">, D.D. </w:t>
      </w:r>
      <w:r>
        <w:rPr>
          <w:rStyle w:val="Emphasis"/>
        </w:rPr>
        <w:t xml:space="preserve">The Holocaust on </w:t>
      </w:r>
      <w:proofErr w:type="gramStart"/>
      <w:r>
        <w:rPr>
          <w:rStyle w:val="Emphasis"/>
        </w:rPr>
        <w:t>trial :</w:t>
      </w:r>
      <w:proofErr w:type="gramEnd"/>
      <w:r>
        <w:rPr>
          <w:rStyle w:val="Emphasis"/>
        </w:rPr>
        <w:t xml:space="preserve"> history, justice and the David Irving libel case</w:t>
      </w:r>
      <w:r>
        <w:t xml:space="preserve"> / D. D. </w:t>
      </w:r>
      <w:proofErr w:type="spellStart"/>
      <w:r>
        <w:t>Guttenplan</w:t>
      </w:r>
      <w:proofErr w:type="spellEnd"/>
      <w:r>
        <w:t xml:space="preserve">. - </w:t>
      </w:r>
      <w:proofErr w:type="spellStart"/>
      <w:proofErr w:type="gramStart"/>
      <w:r>
        <w:t>Londen</w:t>
      </w:r>
      <w:proofErr w:type="spellEnd"/>
      <w:r>
        <w:t xml:space="preserve"> :</w:t>
      </w:r>
      <w:proofErr w:type="gramEnd"/>
      <w:r>
        <w:t xml:space="preserve"> </w:t>
      </w:r>
      <w:proofErr w:type="spellStart"/>
      <w:r>
        <w:t>Granta</w:t>
      </w:r>
      <w:proofErr w:type="spellEnd"/>
      <w:r>
        <w:t xml:space="preserve"> Books, cop. 2001.</w:t>
      </w:r>
    </w:p>
    <w:p w:rsidR="00C850FD" w:rsidRDefault="00C850FD" w:rsidP="00C850FD">
      <w:pPr>
        <w:numPr>
          <w:ilvl w:val="0"/>
          <w:numId w:val="2"/>
        </w:numPr>
        <w:spacing w:before="100" w:beforeAutospacing="1" w:after="100" w:afterAutospacing="1" w:line="240" w:lineRule="auto"/>
      </w:pPr>
      <w:r>
        <w:t xml:space="preserve">Kahn, Robert A. </w:t>
      </w:r>
      <w:r>
        <w:rPr>
          <w:rStyle w:val="Emphasis"/>
        </w:rPr>
        <w:t xml:space="preserve">Holocaust denial and the </w:t>
      </w:r>
      <w:proofErr w:type="gramStart"/>
      <w:r>
        <w:rPr>
          <w:rStyle w:val="Emphasis"/>
        </w:rPr>
        <w:t>law :</w:t>
      </w:r>
      <w:proofErr w:type="gramEnd"/>
      <w:r>
        <w:rPr>
          <w:rStyle w:val="Emphasis"/>
        </w:rPr>
        <w:t xml:space="preserve"> a comparative study</w:t>
      </w:r>
      <w:r>
        <w:t xml:space="preserve"> / Robert A. Kahn. - New York, NY [etc.</w:t>
      </w:r>
      <w:proofErr w:type="gramStart"/>
      <w:r>
        <w:t>] :</w:t>
      </w:r>
      <w:proofErr w:type="gramEnd"/>
      <w:r>
        <w:t xml:space="preserve"> Palgrave Macmillan, 2004.</w:t>
      </w:r>
    </w:p>
    <w:p w:rsidR="00C850FD" w:rsidRDefault="00C850FD" w:rsidP="00C850FD">
      <w:pPr>
        <w:numPr>
          <w:ilvl w:val="0"/>
          <w:numId w:val="2"/>
        </w:numPr>
        <w:spacing w:before="100" w:beforeAutospacing="1" w:after="100" w:afterAutospacing="1" w:line="240" w:lineRule="auto"/>
      </w:pPr>
      <w:proofErr w:type="spellStart"/>
      <w:r>
        <w:t>Kuttner</w:t>
      </w:r>
      <w:proofErr w:type="spellEnd"/>
      <w:r>
        <w:t xml:space="preserve">, Paul. </w:t>
      </w:r>
      <w:r>
        <w:rPr>
          <w:rStyle w:val="Emphasis"/>
        </w:rPr>
        <w:t xml:space="preserve">The </w:t>
      </w:r>
      <w:proofErr w:type="gramStart"/>
      <w:r>
        <w:rPr>
          <w:rStyle w:val="Emphasis"/>
        </w:rPr>
        <w:t>Holocaust :</w:t>
      </w:r>
      <w:proofErr w:type="gramEnd"/>
      <w:r>
        <w:rPr>
          <w:rStyle w:val="Emphasis"/>
        </w:rPr>
        <w:t xml:space="preserve"> hoax or history? : The book of answers to those who would deny the holocaust</w:t>
      </w:r>
      <w:r>
        <w:t xml:space="preserve"> / Paul </w:t>
      </w:r>
      <w:proofErr w:type="spellStart"/>
      <w:r>
        <w:t>Kuttner</w:t>
      </w:r>
      <w:proofErr w:type="spellEnd"/>
      <w:r>
        <w:t xml:space="preserve">. - New York, </w:t>
      </w:r>
      <w:proofErr w:type="gramStart"/>
      <w:r>
        <w:t>NY :</w:t>
      </w:r>
      <w:proofErr w:type="gramEnd"/>
      <w:r>
        <w:t xml:space="preserve"> </w:t>
      </w:r>
      <w:proofErr w:type="spellStart"/>
      <w:r>
        <w:t>Dawnwood</w:t>
      </w:r>
      <w:proofErr w:type="spellEnd"/>
      <w:r>
        <w:t xml:space="preserve"> Press, 1997.</w:t>
      </w:r>
    </w:p>
    <w:p w:rsidR="00C850FD" w:rsidRDefault="00C850FD" w:rsidP="00C850FD">
      <w:pPr>
        <w:numPr>
          <w:ilvl w:val="0"/>
          <w:numId w:val="2"/>
        </w:numPr>
        <w:spacing w:before="100" w:beforeAutospacing="1" w:after="100" w:afterAutospacing="1" w:line="240" w:lineRule="auto"/>
      </w:pPr>
      <w:proofErr w:type="spellStart"/>
      <w:r>
        <w:t>Lipstadt</w:t>
      </w:r>
      <w:proofErr w:type="spellEnd"/>
      <w:r>
        <w:t xml:space="preserve">, Deborah. </w:t>
      </w:r>
      <w:r>
        <w:rPr>
          <w:rStyle w:val="Emphasis"/>
        </w:rPr>
        <w:t xml:space="preserve">Denying the </w:t>
      </w:r>
      <w:proofErr w:type="gramStart"/>
      <w:r>
        <w:rPr>
          <w:rStyle w:val="Emphasis"/>
        </w:rPr>
        <w:t>Holocaust :</w:t>
      </w:r>
      <w:proofErr w:type="gramEnd"/>
      <w:r>
        <w:rPr>
          <w:rStyle w:val="Emphasis"/>
        </w:rPr>
        <w:t xml:space="preserve"> the growing assault on truth and memory</w:t>
      </w:r>
      <w:r>
        <w:t xml:space="preserve"> / Deborah E. </w:t>
      </w:r>
      <w:proofErr w:type="spellStart"/>
      <w:r>
        <w:t>Lipstadt</w:t>
      </w:r>
      <w:proofErr w:type="spellEnd"/>
      <w:r>
        <w:t xml:space="preserve">. - 2nd pr. - New York, </w:t>
      </w:r>
      <w:proofErr w:type="gramStart"/>
      <w:r>
        <w:t>NY :</w:t>
      </w:r>
      <w:proofErr w:type="gramEnd"/>
      <w:r>
        <w:t xml:space="preserve"> Free Press, cop. 1993.</w:t>
      </w:r>
    </w:p>
    <w:p w:rsidR="00C850FD" w:rsidRDefault="00C850FD" w:rsidP="00C850FD">
      <w:pPr>
        <w:numPr>
          <w:ilvl w:val="0"/>
          <w:numId w:val="2"/>
        </w:numPr>
        <w:spacing w:before="100" w:beforeAutospacing="1" w:after="100" w:afterAutospacing="1" w:line="240" w:lineRule="auto"/>
      </w:pPr>
      <w:proofErr w:type="spellStart"/>
      <w:r>
        <w:t>Lipstadt</w:t>
      </w:r>
      <w:proofErr w:type="spellEnd"/>
      <w:r>
        <w:t xml:space="preserve">, Deborah. </w:t>
      </w:r>
      <w:r>
        <w:rPr>
          <w:rStyle w:val="Emphasis"/>
        </w:rPr>
        <w:t xml:space="preserve">History on </w:t>
      </w:r>
      <w:proofErr w:type="gramStart"/>
      <w:r>
        <w:rPr>
          <w:rStyle w:val="Emphasis"/>
        </w:rPr>
        <w:t>trial :</w:t>
      </w:r>
      <w:proofErr w:type="gramEnd"/>
      <w:r>
        <w:rPr>
          <w:rStyle w:val="Emphasis"/>
        </w:rPr>
        <w:t xml:space="preserve"> my day in court with David Irving</w:t>
      </w:r>
      <w:r>
        <w:t xml:space="preserve"> / Deborah E. </w:t>
      </w:r>
      <w:proofErr w:type="spellStart"/>
      <w:r>
        <w:t>Lipstadt</w:t>
      </w:r>
      <w:proofErr w:type="spellEnd"/>
      <w:r>
        <w:t xml:space="preserve">. - New York, </w:t>
      </w:r>
      <w:proofErr w:type="gramStart"/>
      <w:r>
        <w:t>NY :</w:t>
      </w:r>
      <w:proofErr w:type="gramEnd"/>
      <w:r>
        <w:t xml:space="preserve"> </w:t>
      </w:r>
      <w:proofErr w:type="spellStart"/>
      <w:r>
        <w:t>Ecco</w:t>
      </w:r>
      <w:proofErr w:type="spellEnd"/>
      <w:r>
        <w:t>, cop. 2005.</w:t>
      </w:r>
    </w:p>
    <w:p w:rsidR="00C850FD" w:rsidRDefault="00C850FD" w:rsidP="00C850FD">
      <w:pPr>
        <w:numPr>
          <w:ilvl w:val="0"/>
          <w:numId w:val="2"/>
        </w:numPr>
        <w:spacing w:before="100" w:beforeAutospacing="1" w:after="100" w:afterAutospacing="1" w:line="240" w:lineRule="auto"/>
      </w:pPr>
      <w:r>
        <w:t xml:space="preserve">Pelt, Robert Jan van. </w:t>
      </w:r>
      <w:r>
        <w:rPr>
          <w:rStyle w:val="Emphasis"/>
        </w:rPr>
        <w:t xml:space="preserve">The case for </w:t>
      </w:r>
      <w:proofErr w:type="gramStart"/>
      <w:r>
        <w:rPr>
          <w:rStyle w:val="Emphasis"/>
        </w:rPr>
        <w:t>Auschwitz :</w:t>
      </w:r>
      <w:proofErr w:type="gramEnd"/>
      <w:r>
        <w:rPr>
          <w:rStyle w:val="Emphasis"/>
        </w:rPr>
        <w:t xml:space="preserve"> evidence from the Irving Trial</w:t>
      </w:r>
      <w:r>
        <w:t xml:space="preserve"> / Robert Jan van Pelt. - Bloomington, [etc.</w:t>
      </w:r>
      <w:proofErr w:type="gramStart"/>
      <w:r>
        <w:t>] :</w:t>
      </w:r>
      <w:proofErr w:type="gramEnd"/>
      <w:r>
        <w:t xml:space="preserve"> Indiana University Press, cop. 2002.</w:t>
      </w:r>
    </w:p>
    <w:p w:rsidR="00C850FD" w:rsidRDefault="00C850FD" w:rsidP="00C850FD">
      <w:pPr>
        <w:numPr>
          <w:ilvl w:val="0"/>
          <w:numId w:val="2"/>
        </w:numPr>
        <w:spacing w:before="100" w:beforeAutospacing="1" w:after="100" w:afterAutospacing="1" w:line="240" w:lineRule="auto"/>
      </w:pPr>
      <w:r>
        <w:t xml:space="preserve">Seidel, Gill. </w:t>
      </w:r>
      <w:r>
        <w:rPr>
          <w:rStyle w:val="Emphasis"/>
        </w:rPr>
        <w:t xml:space="preserve">The Holocaust </w:t>
      </w:r>
      <w:proofErr w:type="gramStart"/>
      <w:r>
        <w:rPr>
          <w:rStyle w:val="Emphasis"/>
        </w:rPr>
        <w:t>denial :</w:t>
      </w:r>
      <w:proofErr w:type="gramEnd"/>
      <w:r>
        <w:rPr>
          <w:rStyle w:val="Emphasis"/>
        </w:rPr>
        <w:t xml:space="preserve"> </w:t>
      </w:r>
      <w:proofErr w:type="spellStart"/>
      <w:r>
        <w:rPr>
          <w:rStyle w:val="Emphasis"/>
        </w:rPr>
        <w:t>antisemitism</w:t>
      </w:r>
      <w:proofErr w:type="spellEnd"/>
      <w:r>
        <w:rPr>
          <w:rStyle w:val="Emphasis"/>
        </w:rPr>
        <w:t>, racism &amp; the new right</w:t>
      </w:r>
      <w:r>
        <w:t xml:space="preserve"> / Gill Seidel. - </w:t>
      </w:r>
      <w:proofErr w:type="gramStart"/>
      <w:r>
        <w:t>Leeds :</w:t>
      </w:r>
      <w:proofErr w:type="gramEnd"/>
      <w:r>
        <w:t xml:space="preserve"> Beyond the Pale Collective, 1986.</w:t>
      </w:r>
    </w:p>
    <w:p w:rsidR="00C850FD" w:rsidRDefault="00C850FD" w:rsidP="00C850FD">
      <w:pPr>
        <w:numPr>
          <w:ilvl w:val="0"/>
          <w:numId w:val="2"/>
        </w:numPr>
        <w:spacing w:before="100" w:beforeAutospacing="1" w:after="100" w:afterAutospacing="1" w:line="240" w:lineRule="auto"/>
      </w:pPr>
      <w:proofErr w:type="spellStart"/>
      <w:r>
        <w:t>Shermer</w:t>
      </w:r>
      <w:proofErr w:type="spellEnd"/>
      <w:r>
        <w:t xml:space="preserve">, Michael. </w:t>
      </w:r>
      <w:r>
        <w:rPr>
          <w:rStyle w:val="Emphasis"/>
        </w:rPr>
        <w:t xml:space="preserve">Denying the </w:t>
      </w:r>
      <w:proofErr w:type="gramStart"/>
      <w:r>
        <w:rPr>
          <w:rStyle w:val="Emphasis"/>
        </w:rPr>
        <w:t>Holocaust :</w:t>
      </w:r>
      <w:proofErr w:type="gramEnd"/>
      <w:r>
        <w:rPr>
          <w:rStyle w:val="Emphasis"/>
        </w:rPr>
        <w:t xml:space="preserve"> who says the Holocaust never happened and why do they say it?</w:t>
      </w:r>
      <w:r>
        <w:t xml:space="preserve"> / Michael </w:t>
      </w:r>
      <w:proofErr w:type="spellStart"/>
      <w:r>
        <w:t>Shermer</w:t>
      </w:r>
      <w:proofErr w:type="spellEnd"/>
      <w:r>
        <w:t xml:space="preserve"> &amp; Alex </w:t>
      </w:r>
      <w:proofErr w:type="spellStart"/>
      <w:r>
        <w:t>Grobman</w:t>
      </w:r>
      <w:proofErr w:type="spellEnd"/>
      <w:r>
        <w:t>. - Berkeley, CA [etc.</w:t>
      </w:r>
      <w:proofErr w:type="gramStart"/>
      <w:r>
        <w:t>] :</w:t>
      </w:r>
      <w:proofErr w:type="gramEnd"/>
      <w:r>
        <w:t xml:space="preserve"> University of California Press, 2000.</w:t>
      </w:r>
    </w:p>
    <w:p w:rsidR="00C850FD" w:rsidRDefault="00C850FD" w:rsidP="00C850FD">
      <w:pPr>
        <w:numPr>
          <w:ilvl w:val="0"/>
          <w:numId w:val="2"/>
        </w:numPr>
        <w:spacing w:before="100" w:beforeAutospacing="1" w:after="100" w:afterAutospacing="1" w:line="240" w:lineRule="auto"/>
      </w:pPr>
      <w:r>
        <w:t>Vidal-</w:t>
      </w:r>
      <w:proofErr w:type="spellStart"/>
      <w:r>
        <w:t>Naquet</w:t>
      </w:r>
      <w:proofErr w:type="spellEnd"/>
      <w:r>
        <w:t xml:space="preserve">, Pierre. </w:t>
      </w:r>
      <w:r>
        <w:rPr>
          <w:rStyle w:val="Emphasis"/>
        </w:rPr>
        <w:t xml:space="preserve">Assassins of </w:t>
      </w:r>
      <w:proofErr w:type="gramStart"/>
      <w:r>
        <w:rPr>
          <w:rStyle w:val="Emphasis"/>
        </w:rPr>
        <w:t>memory :</w:t>
      </w:r>
      <w:proofErr w:type="gramEnd"/>
      <w:r>
        <w:rPr>
          <w:rStyle w:val="Emphasis"/>
        </w:rPr>
        <w:t xml:space="preserve"> essays on the denial of the Holocaust</w:t>
      </w:r>
      <w:r>
        <w:t xml:space="preserve"> / Pierre Vidal-</w:t>
      </w:r>
      <w:proofErr w:type="spellStart"/>
      <w:r>
        <w:t>Naquet</w:t>
      </w:r>
      <w:proofErr w:type="spellEnd"/>
      <w:r>
        <w:t xml:space="preserve"> ; transl. [from the French] and with a </w:t>
      </w:r>
      <w:proofErr w:type="spellStart"/>
      <w:r>
        <w:t>forew</w:t>
      </w:r>
      <w:proofErr w:type="spellEnd"/>
      <w:r>
        <w:t xml:space="preserve">. </w:t>
      </w:r>
      <w:proofErr w:type="gramStart"/>
      <w:r>
        <w:t>by</w:t>
      </w:r>
      <w:proofErr w:type="gramEnd"/>
      <w:r>
        <w:t xml:space="preserve"> Jeffrey </w:t>
      </w:r>
      <w:proofErr w:type="spellStart"/>
      <w:r>
        <w:t>Mehlman</w:t>
      </w:r>
      <w:proofErr w:type="spellEnd"/>
      <w:r>
        <w:t xml:space="preserve">. - New York, </w:t>
      </w:r>
      <w:proofErr w:type="gramStart"/>
      <w:r>
        <w:t>NY :</w:t>
      </w:r>
      <w:proofErr w:type="gramEnd"/>
      <w:r>
        <w:t xml:space="preserve"> Colombia University Press, 1992. - (European perspectives).</w:t>
      </w:r>
    </w:p>
    <w:p w:rsidR="00C850FD" w:rsidRDefault="00C850FD" w:rsidP="00C850FD">
      <w:pPr>
        <w:pStyle w:val="Heading6"/>
      </w:pPr>
      <w:r>
        <w:t>Websites</w:t>
      </w:r>
    </w:p>
    <w:p w:rsidR="00C850FD" w:rsidRDefault="00C850FD" w:rsidP="00C850FD">
      <w:pPr>
        <w:pStyle w:val="Heading5"/>
      </w:pPr>
      <w:hyperlink r:id="rId7" w:tgtFrame="_blank" w:history="1">
        <w:r>
          <w:rPr>
            <w:rStyle w:val="ctalabel"/>
            <w:color w:val="0000FF"/>
          </w:rPr>
          <w:t xml:space="preserve">The </w:t>
        </w:r>
        <w:proofErr w:type="spellStart"/>
        <w:r>
          <w:rPr>
            <w:rStyle w:val="ctalabel"/>
            <w:color w:val="0000FF"/>
          </w:rPr>
          <w:t>Nizkor</w:t>
        </w:r>
        <w:proofErr w:type="spellEnd"/>
        <w:r>
          <w:rPr>
            <w:rStyle w:val="ctalabel"/>
            <w:color w:val="0000FF"/>
          </w:rPr>
          <w:t xml:space="preserve"> Project - Techniques of denial</w:t>
        </w:r>
      </w:hyperlink>
    </w:p>
    <w:p w:rsidR="00C850FD" w:rsidRDefault="00C850FD" w:rsidP="00C850FD">
      <w:pPr>
        <w:pStyle w:val="NormalWeb"/>
      </w:pPr>
      <w:proofErr w:type="gramStart"/>
      <w:r>
        <w:t>Website that discusses the techniques of Holocaust denial.</w:t>
      </w:r>
      <w:proofErr w:type="gramEnd"/>
      <w:r>
        <w:t xml:space="preserve"> Includes a FAQ section and details the denial of science, the toxicity of hydrogen cyanide, misrepresentation of the Holocaust, and fabrications concerning the Holocaust. </w:t>
      </w:r>
    </w:p>
    <w:p w:rsidR="00C850FD" w:rsidRDefault="00C850FD" w:rsidP="00C850FD">
      <w:pPr>
        <w:pStyle w:val="Heading5"/>
      </w:pPr>
      <w:hyperlink r:id="rId8" w:tgtFrame="_blank" w:history="1">
        <w:r>
          <w:rPr>
            <w:rStyle w:val="ctalabel"/>
            <w:color w:val="0000FF"/>
          </w:rPr>
          <w:t>Holocaust denial on trial</w:t>
        </w:r>
      </w:hyperlink>
    </w:p>
    <w:p w:rsidR="00C850FD" w:rsidRDefault="00C850FD" w:rsidP="00C850FD">
      <w:pPr>
        <w:pStyle w:val="NormalWeb"/>
      </w:pPr>
      <w:r>
        <w:t xml:space="preserve">David Irving, a British writer and holocaust denier, sued American professor and author Deborah </w:t>
      </w:r>
      <w:proofErr w:type="spellStart"/>
      <w:r>
        <w:t>Lipstadt</w:t>
      </w:r>
      <w:proofErr w:type="spellEnd"/>
      <w:r>
        <w:t xml:space="preserve"> and her British publisher, Penguin Books Ltd., for libel in a trial that took place in London, England, in 2000. He lost.</w:t>
      </w:r>
    </w:p>
    <w:p w:rsidR="00C850FD" w:rsidRDefault="00C850FD" w:rsidP="00C850FD">
      <w:pPr>
        <w:pStyle w:val="NormalWeb"/>
      </w:pPr>
    </w:p>
    <w:p w:rsidR="00C850FD" w:rsidRDefault="00C850FD">
      <w:r>
        <w:t>======================================================================================</w:t>
      </w:r>
    </w:p>
    <w:sectPr w:rsidR="00C85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4491B"/>
    <w:multiLevelType w:val="multilevel"/>
    <w:tmpl w:val="A284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C2483"/>
    <w:multiLevelType w:val="multilevel"/>
    <w:tmpl w:val="BF44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0FD"/>
    <w:rsid w:val="000B4858"/>
    <w:rsid w:val="00110EAE"/>
    <w:rsid w:val="00193B93"/>
    <w:rsid w:val="002C1182"/>
    <w:rsid w:val="004C237B"/>
    <w:rsid w:val="00504C63"/>
    <w:rsid w:val="0062058F"/>
    <w:rsid w:val="006A15E5"/>
    <w:rsid w:val="007243EE"/>
    <w:rsid w:val="008938CB"/>
    <w:rsid w:val="009C5FBD"/>
    <w:rsid w:val="00B04A73"/>
    <w:rsid w:val="00BE7C65"/>
    <w:rsid w:val="00C850FD"/>
    <w:rsid w:val="00D0546D"/>
    <w:rsid w:val="00D11D96"/>
    <w:rsid w:val="00E71F47"/>
    <w:rsid w:val="00E926CC"/>
    <w:rsid w:val="00EE1C59"/>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50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850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C850F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C850F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0F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850F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C850FD"/>
    <w:rPr>
      <w:rFonts w:ascii="Times New Roman" w:eastAsia="Times New Roman" w:hAnsi="Times New Roman" w:cs="Times New Roman"/>
      <w:b/>
      <w:bCs/>
      <w:sz w:val="15"/>
      <w:szCs w:val="15"/>
    </w:rPr>
  </w:style>
  <w:style w:type="paragraph" w:customStyle="1" w:styleId="intro-textbody">
    <w:name w:val="intro-text__body"/>
    <w:basedOn w:val="Normal"/>
    <w:rsid w:val="00C85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equote">
    <w:name w:val="quote__quote"/>
    <w:basedOn w:val="DefaultParagraphFont"/>
    <w:rsid w:val="00C850FD"/>
  </w:style>
  <w:style w:type="paragraph" w:styleId="NormalWeb">
    <w:name w:val="Normal (Web)"/>
    <w:basedOn w:val="Normal"/>
    <w:uiPriority w:val="99"/>
    <w:semiHidden/>
    <w:unhideWhenUsed/>
    <w:rsid w:val="00C850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50FD"/>
    <w:rPr>
      <w:i/>
      <w:iCs/>
    </w:rPr>
  </w:style>
  <w:style w:type="character" w:styleId="Hyperlink">
    <w:name w:val="Hyperlink"/>
    <w:basedOn w:val="DefaultParagraphFont"/>
    <w:uiPriority w:val="99"/>
    <w:unhideWhenUsed/>
    <w:rsid w:val="00C850FD"/>
    <w:rPr>
      <w:color w:val="0000FF" w:themeColor="hyperlink"/>
      <w:u w:val="single"/>
    </w:rPr>
  </w:style>
  <w:style w:type="character" w:customStyle="1" w:styleId="Heading5Char">
    <w:name w:val="Heading 5 Char"/>
    <w:basedOn w:val="DefaultParagraphFont"/>
    <w:link w:val="Heading5"/>
    <w:uiPriority w:val="9"/>
    <w:semiHidden/>
    <w:rsid w:val="00C850FD"/>
    <w:rPr>
      <w:rFonts w:asciiTheme="majorHAnsi" w:eastAsiaTheme="majorEastAsia" w:hAnsiTheme="majorHAnsi" w:cstheme="majorBidi"/>
      <w:color w:val="243F60" w:themeColor="accent1" w:themeShade="7F"/>
    </w:rPr>
  </w:style>
  <w:style w:type="character" w:customStyle="1" w:styleId="ctalabel">
    <w:name w:val="cta__label"/>
    <w:basedOn w:val="DefaultParagraphFont"/>
    <w:rsid w:val="00C850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50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850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C850F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C850F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0F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850F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C850FD"/>
    <w:rPr>
      <w:rFonts w:ascii="Times New Roman" w:eastAsia="Times New Roman" w:hAnsi="Times New Roman" w:cs="Times New Roman"/>
      <w:b/>
      <w:bCs/>
      <w:sz w:val="15"/>
      <w:szCs w:val="15"/>
    </w:rPr>
  </w:style>
  <w:style w:type="paragraph" w:customStyle="1" w:styleId="intro-textbody">
    <w:name w:val="intro-text__body"/>
    <w:basedOn w:val="Normal"/>
    <w:rsid w:val="00C85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equote">
    <w:name w:val="quote__quote"/>
    <w:basedOn w:val="DefaultParagraphFont"/>
    <w:rsid w:val="00C850FD"/>
  </w:style>
  <w:style w:type="paragraph" w:styleId="NormalWeb">
    <w:name w:val="Normal (Web)"/>
    <w:basedOn w:val="Normal"/>
    <w:uiPriority w:val="99"/>
    <w:semiHidden/>
    <w:unhideWhenUsed/>
    <w:rsid w:val="00C850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50FD"/>
    <w:rPr>
      <w:i/>
      <w:iCs/>
    </w:rPr>
  </w:style>
  <w:style w:type="character" w:styleId="Hyperlink">
    <w:name w:val="Hyperlink"/>
    <w:basedOn w:val="DefaultParagraphFont"/>
    <w:uiPriority w:val="99"/>
    <w:unhideWhenUsed/>
    <w:rsid w:val="00C850FD"/>
    <w:rPr>
      <w:color w:val="0000FF" w:themeColor="hyperlink"/>
      <w:u w:val="single"/>
    </w:rPr>
  </w:style>
  <w:style w:type="character" w:customStyle="1" w:styleId="Heading5Char">
    <w:name w:val="Heading 5 Char"/>
    <w:basedOn w:val="DefaultParagraphFont"/>
    <w:link w:val="Heading5"/>
    <w:uiPriority w:val="9"/>
    <w:semiHidden/>
    <w:rsid w:val="00C850FD"/>
    <w:rPr>
      <w:rFonts w:asciiTheme="majorHAnsi" w:eastAsiaTheme="majorEastAsia" w:hAnsiTheme="majorHAnsi" w:cstheme="majorBidi"/>
      <w:color w:val="243F60" w:themeColor="accent1" w:themeShade="7F"/>
    </w:rPr>
  </w:style>
  <w:style w:type="character" w:customStyle="1" w:styleId="ctalabel">
    <w:name w:val="cta__label"/>
    <w:basedOn w:val="DefaultParagraphFont"/>
    <w:rsid w:val="00C8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2645">
      <w:bodyDiv w:val="1"/>
      <w:marLeft w:val="0"/>
      <w:marRight w:val="0"/>
      <w:marTop w:val="0"/>
      <w:marBottom w:val="0"/>
      <w:divBdr>
        <w:top w:val="none" w:sz="0" w:space="0" w:color="auto"/>
        <w:left w:val="none" w:sz="0" w:space="0" w:color="auto"/>
        <w:bottom w:val="none" w:sz="0" w:space="0" w:color="auto"/>
        <w:right w:val="none" w:sz="0" w:space="0" w:color="auto"/>
      </w:divBdr>
      <w:divsChild>
        <w:div w:id="136607828">
          <w:marLeft w:val="0"/>
          <w:marRight w:val="0"/>
          <w:marTop w:val="0"/>
          <w:marBottom w:val="0"/>
          <w:divBdr>
            <w:top w:val="none" w:sz="0" w:space="0" w:color="auto"/>
            <w:left w:val="none" w:sz="0" w:space="0" w:color="auto"/>
            <w:bottom w:val="none" w:sz="0" w:space="0" w:color="auto"/>
            <w:right w:val="none" w:sz="0" w:space="0" w:color="auto"/>
          </w:divBdr>
        </w:div>
        <w:div w:id="1815874931">
          <w:marLeft w:val="0"/>
          <w:marRight w:val="0"/>
          <w:marTop w:val="0"/>
          <w:marBottom w:val="0"/>
          <w:divBdr>
            <w:top w:val="none" w:sz="0" w:space="0" w:color="auto"/>
            <w:left w:val="none" w:sz="0" w:space="0" w:color="auto"/>
            <w:bottom w:val="none" w:sz="0" w:space="0" w:color="auto"/>
            <w:right w:val="none" w:sz="0" w:space="0" w:color="auto"/>
          </w:divBdr>
        </w:div>
        <w:div w:id="2143038673">
          <w:marLeft w:val="0"/>
          <w:marRight w:val="0"/>
          <w:marTop w:val="0"/>
          <w:marBottom w:val="0"/>
          <w:divBdr>
            <w:top w:val="none" w:sz="0" w:space="0" w:color="auto"/>
            <w:left w:val="none" w:sz="0" w:space="0" w:color="auto"/>
            <w:bottom w:val="none" w:sz="0" w:space="0" w:color="auto"/>
            <w:right w:val="none" w:sz="0" w:space="0" w:color="auto"/>
          </w:divBdr>
          <w:divsChild>
            <w:div w:id="769084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01269">
                  <w:marLeft w:val="0"/>
                  <w:marRight w:val="0"/>
                  <w:marTop w:val="0"/>
                  <w:marBottom w:val="0"/>
                  <w:divBdr>
                    <w:top w:val="none" w:sz="0" w:space="0" w:color="auto"/>
                    <w:left w:val="none" w:sz="0" w:space="0" w:color="auto"/>
                    <w:bottom w:val="none" w:sz="0" w:space="0" w:color="auto"/>
                    <w:right w:val="none" w:sz="0" w:space="0" w:color="auto"/>
                  </w:divBdr>
                  <w:divsChild>
                    <w:div w:id="18390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50245">
              <w:marLeft w:val="0"/>
              <w:marRight w:val="0"/>
              <w:marTop w:val="0"/>
              <w:marBottom w:val="0"/>
              <w:divBdr>
                <w:top w:val="none" w:sz="0" w:space="0" w:color="auto"/>
                <w:left w:val="none" w:sz="0" w:space="0" w:color="auto"/>
                <w:bottom w:val="none" w:sz="0" w:space="0" w:color="auto"/>
                <w:right w:val="none" w:sz="0" w:space="0" w:color="auto"/>
              </w:divBdr>
            </w:div>
            <w:div w:id="1975060721">
              <w:marLeft w:val="0"/>
              <w:marRight w:val="0"/>
              <w:marTop w:val="0"/>
              <w:marBottom w:val="0"/>
              <w:divBdr>
                <w:top w:val="none" w:sz="0" w:space="0" w:color="auto"/>
                <w:left w:val="none" w:sz="0" w:space="0" w:color="auto"/>
                <w:bottom w:val="none" w:sz="0" w:space="0" w:color="auto"/>
                <w:right w:val="none" w:sz="0" w:space="0" w:color="auto"/>
              </w:divBdr>
            </w:div>
            <w:div w:id="457340829">
              <w:marLeft w:val="0"/>
              <w:marRight w:val="0"/>
              <w:marTop w:val="0"/>
              <w:marBottom w:val="0"/>
              <w:divBdr>
                <w:top w:val="none" w:sz="0" w:space="0" w:color="auto"/>
                <w:left w:val="none" w:sz="0" w:space="0" w:color="auto"/>
                <w:bottom w:val="none" w:sz="0" w:space="0" w:color="auto"/>
                <w:right w:val="none" w:sz="0" w:space="0" w:color="auto"/>
              </w:divBdr>
            </w:div>
          </w:divsChild>
        </w:div>
        <w:div w:id="1046181059">
          <w:marLeft w:val="0"/>
          <w:marRight w:val="0"/>
          <w:marTop w:val="0"/>
          <w:marBottom w:val="0"/>
          <w:divBdr>
            <w:top w:val="none" w:sz="0" w:space="0" w:color="auto"/>
            <w:left w:val="none" w:sz="0" w:space="0" w:color="auto"/>
            <w:bottom w:val="none" w:sz="0" w:space="0" w:color="auto"/>
            <w:right w:val="none" w:sz="0" w:space="0" w:color="auto"/>
          </w:divBdr>
          <w:divsChild>
            <w:div w:id="1628706776">
              <w:marLeft w:val="0"/>
              <w:marRight w:val="0"/>
              <w:marTop w:val="0"/>
              <w:marBottom w:val="0"/>
              <w:divBdr>
                <w:top w:val="none" w:sz="0" w:space="0" w:color="auto"/>
                <w:left w:val="none" w:sz="0" w:space="0" w:color="auto"/>
                <w:bottom w:val="none" w:sz="0" w:space="0" w:color="auto"/>
                <w:right w:val="none" w:sz="0" w:space="0" w:color="auto"/>
              </w:divBdr>
            </w:div>
          </w:divsChild>
        </w:div>
        <w:div w:id="1531602697">
          <w:marLeft w:val="0"/>
          <w:marRight w:val="0"/>
          <w:marTop w:val="0"/>
          <w:marBottom w:val="0"/>
          <w:divBdr>
            <w:top w:val="none" w:sz="0" w:space="0" w:color="auto"/>
            <w:left w:val="none" w:sz="0" w:space="0" w:color="auto"/>
            <w:bottom w:val="none" w:sz="0" w:space="0" w:color="auto"/>
            <w:right w:val="none" w:sz="0" w:space="0" w:color="auto"/>
          </w:divBdr>
          <w:divsChild>
            <w:div w:id="6442465">
              <w:marLeft w:val="0"/>
              <w:marRight w:val="0"/>
              <w:marTop w:val="0"/>
              <w:marBottom w:val="0"/>
              <w:divBdr>
                <w:top w:val="none" w:sz="0" w:space="0" w:color="auto"/>
                <w:left w:val="none" w:sz="0" w:space="0" w:color="auto"/>
                <w:bottom w:val="none" w:sz="0" w:space="0" w:color="auto"/>
                <w:right w:val="none" w:sz="0" w:space="0" w:color="auto"/>
              </w:divBdr>
            </w:div>
          </w:divsChild>
        </w:div>
        <w:div w:id="965042102">
          <w:marLeft w:val="0"/>
          <w:marRight w:val="0"/>
          <w:marTop w:val="0"/>
          <w:marBottom w:val="0"/>
          <w:divBdr>
            <w:top w:val="none" w:sz="0" w:space="0" w:color="auto"/>
            <w:left w:val="none" w:sz="0" w:space="0" w:color="auto"/>
            <w:bottom w:val="none" w:sz="0" w:space="0" w:color="auto"/>
            <w:right w:val="none" w:sz="0" w:space="0" w:color="auto"/>
          </w:divBdr>
          <w:divsChild>
            <w:div w:id="1972636944">
              <w:marLeft w:val="0"/>
              <w:marRight w:val="0"/>
              <w:marTop w:val="0"/>
              <w:marBottom w:val="0"/>
              <w:divBdr>
                <w:top w:val="none" w:sz="0" w:space="0" w:color="auto"/>
                <w:left w:val="none" w:sz="0" w:space="0" w:color="auto"/>
                <w:bottom w:val="none" w:sz="0" w:space="0" w:color="auto"/>
                <w:right w:val="none" w:sz="0" w:space="0" w:color="auto"/>
              </w:divBdr>
            </w:div>
          </w:divsChild>
        </w:div>
        <w:div w:id="2017926676">
          <w:marLeft w:val="0"/>
          <w:marRight w:val="0"/>
          <w:marTop w:val="0"/>
          <w:marBottom w:val="0"/>
          <w:divBdr>
            <w:top w:val="none" w:sz="0" w:space="0" w:color="auto"/>
            <w:left w:val="none" w:sz="0" w:space="0" w:color="auto"/>
            <w:bottom w:val="none" w:sz="0" w:space="0" w:color="auto"/>
            <w:right w:val="none" w:sz="0" w:space="0" w:color="auto"/>
          </w:divBdr>
          <w:divsChild>
            <w:div w:id="1519811145">
              <w:marLeft w:val="0"/>
              <w:marRight w:val="0"/>
              <w:marTop w:val="0"/>
              <w:marBottom w:val="0"/>
              <w:divBdr>
                <w:top w:val="none" w:sz="0" w:space="0" w:color="auto"/>
                <w:left w:val="none" w:sz="0" w:space="0" w:color="auto"/>
                <w:bottom w:val="none" w:sz="0" w:space="0" w:color="auto"/>
                <w:right w:val="none" w:sz="0" w:space="0" w:color="auto"/>
              </w:divBdr>
            </w:div>
          </w:divsChild>
        </w:div>
        <w:div w:id="1312368532">
          <w:marLeft w:val="0"/>
          <w:marRight w:val="0"/>
          <w:marTop w:val="0"/>
          <w:marBottom w:val="0"/>
          <w:divBdr>
            <w:top w:val="none" w:sz="0" w:space="0" w:color="auto"/>
            <w:left w:val="none" w:sz="0" w:space="0" w:color="auto"/>
            <w:bottom w:val="none" w:sz="0" w:space="0" w:color="auto"/>
            <w:right w:val="none" w:sz="0" w:space="0" w:color="auto"/>
          </w:divBdr>
          <w:divsChild>
            <w:div w:id="23554538">
              <w:marLeft w:val="0"/>
              <w:marRight w:val="0"/>
              <w:marTop w:val="0"/>
              <w:marBottom w:val="0"/>
              <w:divBdr>
                <w:top w:val="none" w:sz="0" w:space="0" w:color="auto"/>
                <w:left w:val="none" w:sz="0" w:space="0" w:color="auto"/>
                <w:bottom w:val="none" w:sz="0" w:space="0" w:color="auto"/>
                <w:right w:val="none" w:sz="0" w:space="0" w:color="auto"/>
              </w:divBdr>
            </w:div>
          </w:divsChild>
        </w:div>
        <w:div w:id="270867031">
          <w:marLeft w:val="0"/>
          <w:marRight w:val="0"/>
          <w:marTop w:val="0"/>
          <w:marBottom w:val="0"/>
          <w:divBdr>
            <w:top w:val="none" w:sz="0" w:space="0" w:color="auto"/>
            <w:left w:val="none" w:sz="0" w:space="0" w:color="auto"/>
            <w:bottom w:val="none" w:sz="0" w:space="0" w:color="auto"/>
            <w:right w:val="none" w:sz="0" w:space="0" w:color="auto"/>
          </w:divBdr>
          <w:divsChild>
            <w:div w:id="1787772262">
              <w:marLeft w:val="0"/>
              <w:marRight w:val="0"/>
              <w:marTop w:val="0"/>
              <w:marBottom w:val="0"/>
              <w:divBdr>
                <w:top w:val="none" w:sz="0" w:space="0" w:color="auto"/>
                <w:left w:val="none" w:sz="0" w:space="0" w:color="auto"/>
                <w:bottom w:val="none" w:sz="0" w:space="0" w:color="auto"/>
                <w:right w:val="none" w:sz="0" w:space="0" w:color="auto"/>
              </w:divBdr>
            </w:div>
          </w:divsChild>
        </w:div>
        <w:div w:id="72899460">
          <w:marLeft w:val="0"/>
          <w:marRight w:val="0"/>
          <w:marTop w:val="0"/>
          <w:marBottom w:val="0"/>
          <w:divBdr>
            <w:top w:val="none" w:sz="0" w:space="0" w:color="auto"/>
            <w:left w:val="none" w:sz="0" w:space="0" w:color="auto"/>
            <w:bottom w:val="none" w:sz="0" w:space="0" w:color="auto"/>
            <w:right w:val="none" w:sz="0" w:space="0" w:color="auto"/>
          </w:divBdr>
          <w:divsChild>
            <w:div w:id="412707210">
              <w:marLeft w:val="0"/>
              <w:marRight w:val="0"/>
              <w:marTop w:val="0"/>
              <w:marBottom w:val="0"/>
              <w:divBdr>
                <w:top w:val="none" w:sz="0" w:space="0" w:color="auto"/>
                <w:left w:val="none" w:sz="0" w:space="0" w:color="auto"/>
                <w:bottom w:val="none" w:sz="0" w:space="0" w:color="auto"/>
                <w:right w:val="none" w:sz="0" w:space="0" w:color="auto"/>
              </w:divBdr>
            </w:div>
          </w:divsChild>
        </w:div>
        <w:div w:id="343165780">
          <w:marLeft w:val="0"/>
          <w:marRight w:val="0"/>
          <w:marTop w:val="0"/>
          <w:marBottom w:val="0"/>
          <w:divBdr>
            <w:top w:val="none" w:sz="0" w:space="0" w:color="auto"/>
            <w:left w:val="none" w:sz="0" w:space="0" w:color="auto"/>
            <w:bottom w:val="none" w:sz="0" w:space="0" w:color="auto"/>
            <w:right w:val="none" w:sz="0" w:space="0" w:color="auto"/>
          </w:divBdr>
          <w:divsChild>
            <w:div w:id="1999073578">
              <w:marLeft w:val="0"/>
              <w:marRight w:val="0"/>
              <w:marTop w:val="0"/>
              <w:marBottom w:val="0"/>
              <w:divBdr>
                <w:top w:val="none" w:sz="0" w:space="0" w:color="auto"/>
                <w:left w:val="none" w:sz="0" w:space="0" w:color="auto"/>
                <w:bottom w:val="none" w:sz="0" w:space="0" w:color="auto"/>
                <w:right w:val="none" w:sz="0" w:space="0" w:color="auto"/>
              </w:divBdr>
            </w:div>
          </w:divsChild>
        </w:div>
        <w:div w:id="963004455">
          <w:marLeft w:val="0"/>
          <w:marRight w:val="0"/>
          <w:marTop w:val="0"/>
          <w:marBottom w:val="0"/>
          <w:divBdr>
            <w:top w:val="none" w:sz="0" w:space="0" w:color="auto"/>
            <w:left w:val="none" w:sz="0" w:space="0" w:color="auto"/>
            <w:bottom w:val="none" w:sz="0" w:space="0" w:color="auto"/>
            <w:right w:val="none" w:sz="0" w:space="0" w:color="auto"/>
          </w:divBdr>
          <w:divsChild>
            <w:div w:id="1783528168">
              <w:marLeft w:val="0"/>
              <w:marRight w:val="0"/>
              <w:marTop w:val="0"/>
              <w:marBottom w:val="0"/>
              <w:divBdr>
                <w:top w:val="none" w:sz="0" w:space="0" w:color="auto"/>
                <w:left w:val="none" w:sz="0" w:space="0" w:color="auto"/>
                <w:bottom w:val="none" w:sz="0" w:space="0" w:color="auto"/>
                <w:right w:val="none" w:sz="0" w:space="0" w:color="auto"/>
              </w:divBdr>
            </w:div>
          </w:divsChild>
        </w:div>
        <w:div w:id="41902084">
          <w:marLeft w:val="0"/>
          <w:marRight w:val="0"/>
          <w:marTop w:val="0"/>
          <w:marBottom w:val="0"/>
          <w:divBdr>
            <w:top w:val="none" w:sz="0" w:space="0" w:color="auto"/>
            <w:left w:val="none" w:sz="0" w:space="0" w:color="auto"/>
            <w:bottom w:val="none" w:sz="0" w:space="0" w:color="auto"/>
            <w:right w:val="none" w:sz="0" w:space="0" w:color="auto"/>
          </w:divBdr>
          <w:divsChild>
            <w:div w:id="4185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1538">
      <w:bodyDiv w:val="1"/>
      <w:marLeft w:val="0"/>
      <w:marRight w:val="0"/>
      <w:marTop w:val="0"/>
      <w:marBottom w:val="0"/>
      <w:divBdr>
        <w:top w:val="none" w:sz="0" w:space="0" w:color="auto"/>
        <w:left w:val="none" w:sz="0" w:space="0" w:color="auto"/>
        <w:bottom w:val="none" w:sz="0" w:space="0" w:color="auto"/>
        <w:right w:val="none" w:sz="0" w:space="0" w:color="auto"/>
      </w:divBdr>
      <w:divsChild>
        <w:div w:id="132020540">
          <w:marLeft w:val="0"/>
          <w:marRight w:val="0"/>
          <w:marTop w:val="0"/>
          <w:marBottom w:val="0"/>
          <w:divBdr>
            <w:top w:val="none" w:sz="0" w:space="0" w:color="auto"/>
            <w:left w:val="none" w:sz="0" w:space="0" w:color="auto"/>
            <w:bottom w:val="none" w:sz="0" w:space="0" w:color="auto"/>
            <w:right w:val="none" w:sz="0" w:space="0" w:color="auto"/>
          </w:divBdr>
          <w:divsChild>
            <w:div w:id="1308128554">
              <w:marLeft w:val="0"/>
              <w:marRight w:val="0"/>
              <w:marTop w:val="0"/>
              <w:marBottom w:val="0"/>
              <w:divBdr>
                <w:top w:val="none" w:sz="0" w:space="0" w:color="auto"/>
                <w:left w:val="none" w:sz="0" w:space="0" w:color="auto"/>
                <w:bottom w:val="none" w:sz="0" w:space="0" w:color="auto"/>
                <w:right w:val="none" w:sz="0" w:space="0" w:color="auto"/>
              </w:divBdr>
            </w:div>
          </w:divsChild>
        </w:div>
        <w:div w:id="131140505">
          <w:marLeft w:val="0"/>
          <w:marRight w:val="0"/>
          <w:marTop w:val="0"/>
          <w:marBottom w:val="0"/>
          <w:divBdr>
            <w:top w:val="none" w:sz="0" w:space="0" w:color="auto"/>
            <w:left w:val="none" w:sz="0" w:space="0" w:color="auto"/>
            <w:bottom w:val="none" w:sz="0" w:space="0" w:color="auto"/>
            <w:right w:val="none" w:sz="0" w:space="0" w:color="auto"/>
          </w:divBdr>
        </w:div>
        <w:div w:id="129784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dot.org/" TargetMode="External"/><Relationship Id="rId3" Type="http://schemas.microsoft.com/office/2007/relationships/stylesWithEffects" Target="stylesWithEffects.xml"/><Relationship Id="rId7" Type="http://schemas.openxmlformats.org/officeDocument/2006/relationships/hyperlink" Target="http://www.nizkor.org/features/techniques-of-den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efrank.org/en/anne-frank/go-in-depth/authenticity-diary-anne-fr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4735</Words>
  <Characters>26994</Characters>
  <Application>Microsoft Office Word</Application>
  <DocSecurity>0</DocSecurity>
  <Lines>224</Lines>
  <Paragraphs>63</Paragraphs>
  <ScaleCrop>false</ScaleCrop>
  <Company/>
  <LinksUpToDate>false</LinksUpToDate>
  <CharactersWithSpaces>31666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2022-03-19T05:50:00Z</dcterms:created>
  <dcterms:modified xsi:type="dcterms:W3CDTF">2022-03-19T06:08:00Z</dcterms:modified>
</cp:coreProperties>
</file>